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95" w:type="dxa"/>
        <w:tblLayout w:type="fixed"/>
        <w:tblCellMar>
          <w:left w:w="105" w:type="dxa"/>
          <w:right w:w="105" w:type="dxa"/>
        </w:tblCellMar>
        <w:tblLook w:val="0000"/>
      </w:tblPr>
      <w:tblGrid>
        <w:gridCol w:w="108"/>
        <w:gridCol w:w="1050"/>
        <w:gridCol w:w="1960"/>
        <w:gridCol w:w="3550"/>
        <w:gridCol w:w="972"/>
        <w:gridCol w:w="232"/>
        <w:gridCol w:w="1127"/>
        <w:gridCol w:w="602"/>
        <w:gridCol w:w="756"/>
        <w:gridCol w:w="1358"/>
        <w:gridCol w:w="1358"/>
        <w:gridCol w:w="417"/>
        <w:gridCol w:w="942"/>
        <w:gridCol w:w="463"/>
      </w:tblGrid>
      <w:tr w:rsidR="00724543">
        <w:trPr>
          <w:trHeight w:val="1065"/>
        </w:trPr>
        <w:tc>
          <w:tcPr>
            <w:tcW w:w="3030" w:type="dxa"/>
            <w:gridSpan w:val="3"/>
            <w:tcBorders>
              <w:top w:val="single" w:sz="24" w:space="0" w:color="000000"/>
              <w:left w:val="single" w:sz="24" w:space="0" w:color="000000"/>
              <w:bottom w:val="single" w:sz="18" w:space="0" w:color="000000"/>
              <w:right w:val="single" w:sz="18" w:space="0" w:color="000000"/>
            </w:tcBorders>
            <w:shd w:val="clear" w:color="auto" w:fill="E5E5E5"/>
            <w:vAlign w:val="center"/>
          </w:tcPr>
          <w:p w:rsidR="00724543" w:rsidRDefault="00724543">
            <w:pPr>
              <w:pStyle w:val="ParagraphStyle"/>
              <w:ind w:left="75"/>
              <w:jc w:val="center"/>
              <w:rPr>
                <w:b/>
                <w:bCs/>
                <w:color w:val="000000"/>
                <w:sz w:val="22"/>
                <w:szCs w:val="22"/>
              </w:rPr>
            </w:pPr>
            <w:bookmarkStart w:id="0" w:name="OLE_LINK1"/>
            <w:bookmarkEnd w:id="0"/>
            <w:r>
              <w:rPr>
                <w:b/>
                <w:bCs/>
                <w:color w:val="000000"/>
                <w:sz w:val="22"/>
                <w:szCs w:val="22"/>
              </w:rPr>
              <w:t>ANEXO II</w:t>
            </w:r>
          </w:p>
          <w:p w:rsidR="00724543" w:rsidRDefault="00724543">
            <w:pPr>
              <w:pStyle w:val="ParagraphStyle"/>
              <w:ind w:left="75"/>
              <w:jc w:val="center"/>
              <w:rPr>
                <w:b/>
                <w:bCs/>
                <w:sz w:val="22"/>
                <w:szCs w:val="22"/>
              </w:rPr>
            </w:pPr>
            <w:r>
              <w:rPr>
                <w:b/>
                <w:bCs/>
                <w:sz w:val="22"/>
                <w:szCs w:val="22"/>
              </w:rPr>
              <w:t>PROPOSTA DE PREÇOS</w:t>
            </w:r>
          </w:p>
        </w:tc>
        <w:tc>
          <w:tcPr>
            <w:tcW w:w="3450" w:type="dxa"/>
            <w:tcBorders>
              <w:top w:val="single" w:sz="24" w:space="0" w:color="000000"/>
              <w:left w:val="nil"/>
              <w:bottom w:val="single" w:sz="18" w:space="0" w:color="000000"/>
              <w:right w:val="single" w:sz="18" w:space="0" w:color="000000"/>
            </w:tcBorders>
            <w:shd w:val="clear" w:color="auto" w:fill="E5E5E5"/>
            <w:vAlign w:val="center"/>
          </w:tcPr>
          <w:p w:rsidR="00724543" w:rsidRDefault="00724543">
            <w:pPr>
              <w:pStyle w:val="ParagraphStyle"/>
              <w:ind w:left="75"/>
              <w:jc w:val="center"/>
              <w:rPr>
                <w:b/>
                <w:bCs/>
                <w:color w:val="000000"/>
                <w:sz w:val="22"/>
                <w:szCs w:val="22"/>
              </w:rPr>
            </w:pPr>
            <w:r>
              <w:rPr>
                <w:b/>
                <w:bCs/>
                <w:color w:val="000000"/>
                <w:sz w:val="22"/>
                <w:szCs w:val="22"/>
              </w:rPr>
              <w:t>MODALIDADE</w:t>
            </w:r>
          </w:p>
          <w:p w:rsidR="00724543" w:rsidRDefault="00724543">
            <w:pPr>
              <w:pStyle w:val="ParagraphStyle"/>
              <w:ind w:left="75"/>
              <w:jc w:val="center"/>
              <w:rPr>
                <w:b/>
                <w:bCs/>
                <w:color w:val="000000"/>
                <w:sz w:val="22"/>
                <w:szCs w:val="22"/>
              </w:rPr>
            </w:pPr>
            <w:r>
              <w:rPr>
                <w:b/>
                <w:bCs/>
                <w:color w:val="000000"/>
                <w:sz w:val="22"/>
                <w:szCs w:val="22"/>
              </w:rPr>
              <w:t>PREGÃO PRESENCIAL</w:t>
            </w:r>
          </w:p>
        </w:tc>
        <w:tc>
          <w:tcPr>
            <w:tcW w:w="2850" w:type="dxa"/>
            <w:gridSpan w:val="4"/>
            <w:tcBorders>
              <w:top w:val="single" w:sz="24" w:space="0" w:color="000000"/>
              <w:left w:val="nil"/>
              <w:bottom w:val="single" w:sz="18" w:space="0" w:color="000000"/>
              <w:right w:val="single" w:sz="18" w:space="0" w:color="000000"/>
            </w:tcBorders>
            <w:shd w:val="clear" w:color="auto" w:fill="E5E5E5"/>
            <w:vAlign w:val="center"/>
          </w:tcPr>
          <w:p w:rsidR="00724543" w:rsidRDefault="00724543">
            <w:pPr>
              <w:pStyle w:val="ParagraphStyle"/>
              <w:ind w:left="75"/>
              <w:jc w:val="center"/>
              <w:rPr>
                <w:b/>
                <w:bCs/>
                <w:color w:val="000000"/>
                <w:sz w:val="22"/>
                <w:szCs w:val="22"/>
              </w:rPr>
            </w:pPr>
            <w:r>
              <w:rPr>
                <w:b/>
                <w:bCs/>
                <w:color w:val="000000"/>
                <w:sz w:val="22"/>
                <w:szCs w:val="22"/>
              </w:rPr>
              <w:t>NÚMERO</w:t>
            </w:r>
          </w:p>
          <w:p w:rsidR="00724543" w:rsidRDefault="00724543">
            <w:pPr>
              <w:pStyle w:val="ParagraphStyle"/>
              <w:ind w:left="75"/>
              <w:jc w:val="center"/>
              <w:rPr>
                <w:b/>
                <w:bCs/>
                <w:color w:val="000000"/>
                <w:sz w:val="22"/>
                <w:szCs w:val="22"/>
              </w:rPr>
            </w:pPr>
            <w:r>
              <w:rPr>
                <w:b/>
                <w:bCs/>
                <w:color w:val="000000"/>
                <w:sz w:val="22"/>
                <w:szCs w:val="22"/>
              </w:rPr>
              <w:t>3/2023</w:t>
            </w:r>
          </w:p>
        </w:tc>
        <w:tc>
          <w:tcPr>
            <w:tcW w:w="3780" w:type="dxa"/>
            <w:gridSpan w:val="4"/>
            <w:tcBorders>
              <w:top w:val="single" w:sz="24" w:space="0" w:color="000000"/>
              <w:left w:val="nil"/>
              <w:bottom w:val="single" w:sz="18" w:space="0" w:color="000000"/>
              <w:right w:val="single" w:sz="18" w:space="0" w:color="000000"/>
            </w:tcBorders>
            <w:shd w:val="clear" w:color="auto" w:fill="E5E5E5"/>
            <w:vAlign w:val="center"/>
          </w:tcPr>
          <w:p w:rsidR="00724543" w:rsidRDefault="00724543">
            <w:pPr>
              <w:pStyle w:val="ParagraphStyle"/>
              <w:ind w:left="75"/>
              <w:jc w:val="center"/>
              <w:rPr>
                <w:b/>
                <w:bCs/>
                <w:color w:val="000000"/>
                <w:sz w:val="22"/>
                <w:szCs w:val="22"/>
              </w:rPr>
            </w:pPr>
            <w:r>
              <w:rPr>
                <w:b/>
                <w:bCs/>
                <w:color w:val="000000"/>
                <w:sz w:val="22"/>
                <w:szCs w:val="22"/>
              </w:rPr>
              <w:t>TIPO</w:t>
            </w:r>
          </w:p>
          <w:p w:rsidR="00724543" w:rsidRDefault="00724543">
            <w:pPr>
              <w:pStyle w:val="ParagraphStyle"/>
              <w:ind w:left="75"/>
              <w:jc w:val="center"/>
              <w:rPr>
                <w:b/>
                <w:bCs/>
                <w:color w:val="000000"/>
                <w:sz w:val="22"/>
                <w:szCs w:val="22"/>
              </w:rPr>
            </w:pPr>
            <w:r>
              <w:rPr>
                <w:b/>
                <w:bCs/>
                <w:color w:val="000000"/>
                <w:sz w:val="22"/>
                <w:szCs w:val="22"/>
              </w:rPr>
              <w:t xml:space="preserve">Menor </w:t>
            </w:r>
            <w:proofErr w:type="spellStart"/>
            <w:r>
              <w:rPr>
                <w:b/>
                <w:bCs/>
                <w:color w:val="000000"/>
                <w:sz w:val="22"/>
                <w:szCs w:val="22"/>
              </w:rPr>
              <w:t>Preco</w:t>
            </w:r>
            <w:proofErr w:type="spellEnd"/>
            <w:r>
              <w:rPr>
                <w:b/>
                <w:bCs/>
                <w:color w:val="000000"/>
                <w:sz w:val="22"/>
                <w:szCs w:val="22"/>
              </w:rPr>
              <w:t xml:space="preserve"> </w:t>
            </w:r>
            <w:proofErr w:type="spellStart"/>
            <w:r>
              <w:rPr>
                <w:b/>
                <w:bCs/>
                <w:color w:val="000000"/>
                <w:sz w:val="22"/>
                <w:szCs w:val="22"/>
              </w:rPr>
              <w:t>Unitario</w:t>
            </w:r>
            <w:proofErr w:type="spellEnd"/>
          </w:p>
        </w:tc>
        <w:tc>
          <w:tcPr>
            <w:tcW w:w="1365" w:type="dxa"/>
            <w:gridSpan w:val="2"/>
            <w:tcBorders>
              <w:top w:val="single" w:sz="24" w:space="0" w:color="000000"/>
              <w:left w:val="nil"/>
              <w:bottom w:val="single" w:sz="18" w:space="0" w:color="000000"/>
              <w:right w:val="single" w:sz="24" w:space="0" w:color="000000"/>
            </w:tcBorders>
            <w:shd w:val="clear" w:color="auto" w:fill="E5E5E5"/>
            <w:vAlign w:val="center"/>
          </w:tcPr>
          <w:p w:rsidR="00724543" w:rsidRDefault="00724543">
            <w:pPr>
              <w:pStyle w:val="ParagraphStyle"/>
              <w:ind w:left="75"/>
              <w:jc w:val="center"/>
              <w:rPr>
                <w:b/>
                <w:bCs/>
                <w:color w:val="000000"/>
                <w:sz w:val="22"/>
                <w:szCs w:val="22"/>
              </w:rPr>
            </w:pPr>
            <w:r>
              <w:rPr>
                <w:b/>
                <w:bCs/>
                <w:color w:val="000000"/>
                <w:sz w:val="22"/>
                <w:szCs w:val="22"/>
              </w:rPr>
              <w:t>FLS</w:t>
            </w:r>
          </w:p>
        </w:tc>
      </w:tr>
      <w:tr w:rsidR="00724543">
        <w:tblPrEx>
          <w:tblCellSpacing w:w="-22" w:type="nil"/>
        </w:tblPrEx>
        <w:trPr>
          <w:trHeight w:val="195"/>
          <w:tblCellSpacing w:w="-22" w:type="nil"/>
        </w:trPr>
        <w:tc>
          <w:tcPr>
            <w:tcW w:w="14475" w:type="dxa"/>
            <w:gridSpan w:val="14"/>
            <w:tcBorders>
              <w:top w:val="single" w:sz="18" w:space="0" w:color="000000"/>
              <w:left w:val="single" w:sz="24" w:space="0" w:color="000000"/>
              <w:bottom w:val="nil"/>
              <w:right w:val="single" w:sz="24" w:space="0" w:color="000000"/>
            </w:tcBorders>
          </w:tcPr>
          <w:p w:rsidR="00724543" w:rsidRDefault="00724543">
            <w:pPr>
              <w:pStyle w:val="ParagraphStyle"/>
              <w:ind w:left="75"/>
              <w:rPr>
                <w:color w:val="000000"/>
                <w:sz w:val="22"/>
                <w:szCs w:val="22"/>
              </w:rPr>
            </w:pPr>
            <w:r>
              <w:rPr>
                <w:color w:val="000000"/>
                <w:sz w:val="22"/>
                <w:szCs w:val="22"/>
              </w:rPr>
              <w:t>Proponente:</w:t>
            </w:r>
          </w:p>
        </w:tc>
      </w:tr>
      <w:tr w:rsidR="00724543">
        <w:tblPrEx>
          <w:tblCellSpacing w:w="-22" w:type="nil"/>
        </w:tblPrEx>
        <w:trPr>
          <w:tblCellSpacing w:w="-22" w:type="nil"/>
        </w:trPr>
        <w:tc>
          <w:tcPr>
            <w:tcW w:w="7650" w:type="dxa"/>
            <w:gridSpan w:val="6"/>
            <w:tcBorders>
              <w:top w:val="single" w:sz="18" w:space="0" w:color="000000"/>
              <w:left w:val="single" w:sz="24" w:space="0" w:color="000000"/>
              <w:bottom w:val="single" w:sz="18" w:space="0" w:color="000000"/>
              <w:right w:val="single" w:sz="18" w:space="0" w:color="000000"/>
            </w:tcBorders>
          </w:tcPr>
          <w:p w:rsidR="00724543" w:rsidRDefault="00724543">
            <w:pPr>
              <w:pStyle w:val="ParagraphStyle"/>
              <w:ind w:left="75"/>
              <w:rPr>
                <w:color w:val="000000"/>
                <w:sz w:val="22"/>
                <w:szCs w:val="22"/>
              </w:rPr>
            </w:pPr>
            <w:r>
              <w:rPr>
                <w:color w:val="000000"/>
                <w:sz w:val="22"/>
                <w:szCs w:val="22"/>
              </w:rPr>
              <w:t>Endereço:</w:t>
            </w:r>
          </w:p>
        </w:tc>
        <w:tc>
          <w:tcPr>
            <w:tcW w:w="6825" w:type="dxa"/>
            <w:gridSpan w:val="8"/>
            <w:tcBorders>
              <w:top w:val="single" w:sz="18" w:space="0" w:color="000000"/>
              <w:left w:val="nil"/>
              <w:bottom w:val="nil"/>
              <w:right w:val="single" w:sz="24" w:space="0" w:color="000000"/>
            </w:tcBorders>
          </w:tcPr>
          <w:p w:rsidR="00724543" w:rsidRDefault="00724543">
            <w:pPr>
              <w:pStyle w:val="ParagraphStyle"/>
              <w:ind w:left="75"/>
              <w:rPr>
                <w:b/>
                <w:bCs/>
                <w:color w:val="000000"/>
                <w:sz w:val="22"/>
                <w:szCs w:val="22"/>
              </w:rPr>
            </w:pPr>
            <w:r>
              <w:rPr>
                <w:b/>
                <w:bCs/>
                <w:color w:val="000000"/>
                <w:sz w:val="22"/>
                <w:szCs w:val="22"/>
              </w:rPr>
              <w:t>Processo Nº 000009/23</w:t>
            </w:r>
          </w:p>
        </w:tc>
      </w:tr>
      <w:tr w:rsidR="00724543">
        <w:tblPrEx>
          <w:tblCellSpacing w:w="-22" w:type="nil"/>
        </w:tblPrEx>
        <w:trPr>
          <w:trHeight w:val="255"/>
          <w:tblCellSpacing w:w="-22" w:type="nil"/>
        </w:trPr>
        <w:tc>
          <w:tcPr>
            <w:tcW w:w="7650" w:type="dxa"/>
            <w:gridSpan w:val="6"/>
            <w:tcBorders>
              <w:top w:val="single" w:sz="18" w:space="0" w:color="000000"/>
              <w:left w:val="single" w:sz="24" w:space="0" w:color="000000"/>
              <w:bottom w:val="single" w:sz="18" w:space="0" w:color="000000"/>
              <w:right w:val="single" w:sz="18" w:space="0" w:color="000000"/>
            </w:tcBorders>
          </w:tcPr>
          <w:p w:rsidR="00724543" w:rsidRDefault="00724543">
            <w:pPr>
              <w:pStyle w:val="ParagraphStyle"/>
              <w:ind w:left="75"/>
              <w:rPr>
                <w:color w:val="000000"/>
                <w:sz w:val="22"/>
                <w:szCs w:val="22"/>
              </w:rPr>
            </w:pPr>
            <w:r>
              <w:rPr>
                <w:color w:val="000000"/>
                <w:sz w:val="22"/>
                <w:szCs w:val="22"/>
              </w:rPr>
              <w:t>Cidade:</w:t>
            </w:r>
          </w:p>
        </w:tc>
        <w:tc>
          <w:tcPr>
            <w:tcW w:w="6825" w:type="dxa"/>
            <w:gridSpan w:val="8"/>
            <w:tcBorders>
              <w:top w:val="single" w:sz="18" w:space="0" w:color="000000"/>
              <w:left w:val="nil"/>
              <w:bottom w:val="nil"/>
              <w:right w:val="single" w:sz="24" w:space="0" w:color="000000"/>
            </w:tcBorders>
          </w:tcPr>
          <w:p w:rsidR="00724543" w:rsidRDefault="00724543">
            <w:pPr>
              <w:pStyle w:val="ParagraphStyle"/>
              <w:ind w:left="75"/>
              <w:rPr>
                <w:rFonts w:ascii="Calibri" w:hAnsi="Calibri" w:cs="Calibri"/>
                <w:color w:val="000000"/>
                <w:sz w:val="22"/>
                <w:szCs w:val="22"/>
              </w:rPr>
            </w:pPr>
            <w:r>
              <w:rPr>
                <w:rFonts w:ascii="Calibri" w:hAnsi="Calibri" w:cs="Calibri"/>
                <w:color w:val="000000"/>
                <w:sz w:val="22"/>
                <w:szCs w:val="22"/>
              </w:rPr>
              <w:t xml:space="preserve">Data:                                        </w:t>
            </w:r>
          </w:p>
        </w:tc>
      </w:tr>
      <w:tr w:rsidR="00724543">
        <w:tblPrEx>
          <w:tblCellSpacing w:w="-22" w:type="nil"/>
        </w:tblPrEx>
        <w:trPr>
          <w:trHeight w:val="195"/>
          <w:tblCellSpacing w:w="-22" w:type="nil"/>
        </w:trPr>
        <w:tc>
          <w:tcPr>
            <w:tcW w:w="7650" w:type="dxa"/>
            <w:gridSpan w:val="6"/>
            <w:tcBorders>
              <w:top w:val="single" w:sz="18" w:space="0" w:color="000000"/>
              <w:left w:val="single" w:sz="24" w:space="0" w:color="000000"/>
              <w:bottom w:val="single" w:sz="24" w:space="0" w:color="000000"/>
              <w:right w:val="single" w:sz="18" w:space="0" w:color="000000"/>
            </w:tcBorders>
          </w:tcPr>
          <w:p w:rsidR="00724543" w:rsidRDefault="00724543">
            <w:pPr>
              <w:pStyle w:val="ParagraphStyle"/>
              <w:ind w:left="75"/>
              <w:rPr>
                <w:color w:val="000000"/>
                <w:sz w:val="22"/>
                <w:szCs w:val="22"/>
              </w:rPr>
            </w:pPr>
            <w:r>
              <w:rPr>
                <w:color w:val="000000"/>
                <w:sz w:val="22"/>
                <w:szCs w:val="22"/>
              </w:rPr>
              <w:t>Telefone:                                        Fax:</w:t>
            </w:r>
          </w:p>
        </w:tc>
        <w:tc>
          <w:tcPr>
            <w:tcW w:w="6825" w:type="dxa"/>
            <w:gridSpan w:val="8"/>
            <w:tcBorders>
              <w:top w:val="single" w:sz="18" w:space="0" w:color="000000"/>
              <w:left w:val="nil"/>
              <w:bottom w:val="single" w:sz="24" w:space="0" w:color="000000"/>
              <w:right w:val="single" w:sz="24" w:space="0" w:color="000000"/>
            </w:tcBorders>
          </w:tcPr>
          <w:p w:rsidR="00724543" w:rsidRDefault="00724543">
            <w:pPr>
              <w:pStyle w:val="ParagraphStyle"/>
              <w:ind w:left="75"/>
              <w:rPr>
                <w:color w:val="000000"/>
                <w:sz w:val="22"/>
                <w:szCs w:val="22"/>
              </w:rPr>
            </w:pPr>
            <w:r>
              <w:rPr>
                <w:color w:val="000000"/>
                <w:sz w:val="22"/>
                <w:szCs w:val="22"/>
              </w:rPr>
              <w:t>Rubrica:</w:t>
            </w: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shd w:val="clear" w:color="auto" w:fill="F0F0F0"/>
          </w:tcPr>
          <w:p w:rsidR="00724543" w:rsidRDefault="00724543">
            <w:pPr>
              <w:pStyle w:val="ParagraphStyle"/>
              <w:rPr>
                <w:sz w:val="14"/>
                <w:szCs w:val="14"/>
              </w:rPr>
            </w:pPr>
            <w:r>
              <w:rPr>
                <w:sz w:val="14"/>
                <w:szCs w:val="14"/>
              </w:rPr>
              <w:t>Item</w:t>
            </w:r>
          </w:p>
        </w:tc>
        <w:tc>
          <w:tcPr>
            <w:tcW w:w="6300" w:type="dxa"/>
            <w:gridSpan w:val="3"/>
            <w:tcBorders>
              <w:top w:val="nil"/>
              <w:left w:val="nil"/>
              <w:bottom w:val="nil"/>
              <w:right w:val="nil"/>
            </w:tcBorders>
            <w:shd w:val="clear" w:color="auto" w:fill="F0F0F0"/>
          </w:tcPr>
          <w:p w:rsidR="00724543" w:rsidRDefault="00724543">
            <w:pPr>
              <w:pStyle w:val="ParagraphStyle"/>
              <w:rPr>
                <w:sz w:val="14"/>
                <w:szCs w:val="14"/>
              </w:rPr>
            </w:pPr>
            <w:r>
              <w:rPr>
                <w:sz w:val="14"/>
                <w:szCs w:val="14"/>
              </w:rPr>
              <w:t>Descrição do Produto</w:t>
            </w:r>
          </w:p>
        </w:tc>
        <w:tc>
          <w:tcPr>
            <w:tcW w:w="1320" w:type="dxa"/>
            <w:gridSpan w:val="2"/>
            <w:tcBorders>
              <w:top w:val="nil"/>
              <w:left w:val="nil"/>
              <w:bottom w:val="nil"/>
              <w:right w:val="nil"/>
            </w:tcBorders>
            <w:shd w:val="clear" w:color="auto" w:fill="F0F0F0"/>
          </w:tcPr>
          <w:p w:rsidR="00724543" w:rsidRDefault="00724543">
            <w:pPr>
              <w:pStyle w:val="ParagraphStyle"/>
              <w:rPr>
                <w:sz w:val="14"/>
                <w:szCs w:val="14"/>
              </w:rPr>
            </w:pPr>
            <w:proofErr w:type="spellStart"/>
            <w:r>
              <w:rPr>
                <w:sz w:val="14"/>
                <w:szCs w:val="14"/>
              </w:rPr>
              <w:t>Qte</w:t>
            </w:r>
            <w:proofErr w:type="spellEnd"/>
          </w:p>
        </w:tc>
        <w:tc>
          <w:tcPr>
            <w:tcW w:w="1320" w:type="dxa"/>
            <w:gridSpan w:val="2"/>
            <w:tcBorders>
              <w:top w:val="nil"/>
              <w:left w:val="nil"/>
              <w:bottom w:val="nil"/>
              <w:right w:val="nil"/>
            </w:tcBorders>
            <w:shd w:val="clear" w:color="auto" w:fill="F0F0F0"/>
          </w:tcPr>
          <w:p w:rsidR="00724543" w:rsidRDefault="00724543">
            <w:pPr>
              <w:pStyle w:val="ParagraphStyle"/>
              <w:rPr>
                <w:sz w:val="14"/>
                <w:szCs w:val="14"/>
              </w:rPr>
            </w:pPr>
            <w:proofErr w:type="spellStart"/>
            <w:r>
              <w:rPr>
                <w:sz w:val="14"/>
                <w:szCs w:val="14"/>
              </w:rPr>
              <w:t>Unid</w:t>
            </w:r>
            <w:proofErr w:type="spellEnd"/>
            <w:r>
              <w:rPr>
                <w:sz w:val="14"/>
                <w:szCs w:val="14"/>
              </w:rPr>
              <w:t>.</w:t>
            </w:r>
          </w:p>
        </w:tc>
        <w:tc>
          <w:tcPr>
            <w:tcW w:w="1320" w:type="dxa"/>
            <w:tcBorders>
              <w:top w:val="nil"/>
              <w:left w:val="nil"/>
              <w:bottom w:val="nil"/>
              <w:right w:val="nil"/>
            </w:tcBorders>
            <w:shd w:val="clear" w:color="auto" w:fill="F0F0F0"/>
          </w:tcPr>
          <w:p w:rsidR="00724543" w:rsidRDefault="00724543">
            <w:pPr>
              <w:pStyle w:val="ParagraphStyle"/>
              <w:rPr>
                <w:sz w:val="14"/>
                <w:szCs w:val="14"/>
              </w:rPr>
            </w:pPr>
            <w:r>
              <w:rPr>
                <w:sz w:val="14"/>
                <w:szCs w:val="14"/>
              </w:rPr>
              <w:t>Marca</w:t>
            </w:r>
          </w:p>
        </w:tc>
        <w:tc>
          <w:tcPr>
            <w:tcW w:w="1320" w:type="dxa"/>
            <w:tcBorders>
              <w:top w:val="nil"/>
              <w:left w:val="nil"/>
              <w:bottom w:val="nil"/>
              <w:right w:val="nil"/>
            </w:tcBorders>
            <w:shd w:val="clear" w:color="auto" w:fill="F0F0F0"/>
          </w:tcPr>
          <w:p w:rsidR="00724543" w:rsidRDefault="00724543">
            <w:pPr>
              <w:pStyle w:val="ParagraphStyle"/>
              <w:rPr>
                <w:sz w:val="14"/>
                <w:szCs w:val="14"/>
              </w:rPr>
            </w:pPr>
            <w:r>
              <w:rPr>
                <w:sz w:val="14"/>
                <w:szCs w:val="14"/>
              </w:rPr>
              <w:t xml:space="preserve">Valor </w:t>
            </w:r>
            <w:proofErr w:type="spellStart"/>
            <w:r>
              <w:rPr>
                <w:sz w:val="14"/>
                <w:szCs w:val="14"/>
              </w:rPr>
              <w:t>Unit</w:t>
            </w:r>
            <w:proofErr w:type="spellEnd"/>
            <w:r>
              <w:rPr>
                <w:sz w:val="14"/>
                <w:szCs w:val="14"/>
              </w:rPr>
              <w:t>.</w:t>
            </w:r>
          </w:p>
        </w:tc>
        <w:tc>
          <w:tcPr>
            <w:tcW w:w="1320" w:type="dxa"/>
            <w:gridSpan w:val="2"/>
            <w:tcBorders>
              <w:top w:val="nil"/>
              <w:left w:val="nil"/>
              <w:bottom w:val="nil"/>
              <w:right w:val="nil"/>
            </w:tcBorders>
            <w:shd w:val="clear" w:color="auto" w:fill="F0F0F0"/>
          </w:tcPr>
          <w:p w:rsidR="00724543" w:rsidRDefault="00724543">
            <w:pPr>
              <w:pStyle w:val="ParagraphStyle"/>
              <w:rPr>
                <w:sz w:val="14"/>
                <w:szCs w:val="14"/>
              </w:rPr>
            </w:pPr>
            <w:r>
              <w:rPr>
                <w:sz w:val="14"/>
                <w:szCs w:val="14"/>
              </w:rPr>
              <w:t>Valor Total</w:t>
            </w: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ABAIXADOR DE LÍNGUA (ESPÁTULA DE MADEIRA) EMBALADO EM PACOTE COM 100 PEÇAS.</w:t>
            </w:r>
          </w:p>
          <w:p w:rsidR="00724543" w:rsidRDefault="00724543">
            <w:pPr>
              <w:pStyle w:val="ParagraphStyle"/>
              <w:rPr>
                <w:sz w:val="14"/>
                <w:szCs w:val="14"/>
              </w:rPr>
            </w:pPr>
            <w:r>
              <w:rPr>
                <w:sz w:val="14"/>
                <w:szCs w:val="14"/>
              </w:rPr>
              <w:t xml:space="preserve">Abaixador de língua (espátula de madeira), descartável, formato convencional liso, superfície e bordas perfeitamente acabadas, espessura e largura uniforme em toda a sua extensão, medindo aproximadamente 14 cm de comprimento; 1,4 cm de largura; 0,5 mm de espessura, embalado em pacote com 100 peças, constando os dados de identificação, procedência, </w:t>
            </w:r>
            <w:proofErr w:type="spellStart"/>
            <w:r>
              <w:rPr>
                <w:sz w:val="14"/>
                <w:szCs w:val="14"/>
              </w:rPr>
              <w:t>nr</w:t>
            </w:r>
            <w:proofErr w:type="spellEnd"/>
            <w:r>
              <w:rPr>
                <w:sz w:val="14"/>
                <w:szCs w:val="14"/>
              </w:rPr>
              <w:t>. do lote, data de fabricação.</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ADESIVO HIPODÉRMICO ANTIALÉRGICO. CX C/ 500.</w:t>
            </w:r>
          </w:p>
          <w:p w:rsidR="00724543" w:rsidRDefault="00724543">
            <w:pPr>
              <w:pStyle w:val="ParagraphStyle"/>
              <w:rPr>
                <w:sz w:val="14"/>
                <w:szCs w:val="14"/>
              </w:rPr>
            </w:pPr>
            <w:r>
              <w:rPr>
                <w:sz w:val="14"/>
                <w:szCs w:val="14"/>
              </w:rPr>
              <w:t xml:space="preserve">Adesivo hipodérmico antialérgico. cx c/ 500.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AGULHA HIPODÉRMICA 25MM X 0,70MM DESCARTÁVEL, CÂNULA EM AÇO INOXIDÁVEL, PAREDE FINA, SILICONIZADA, CANHÃO EM PLÁSTICO, ESTERILIZADA A ÓXIDO DE ETILENO CAIXA COM 100 UNIDADES.</w:t>
            </w:r>
          </w:p>
          <w:p w:rsidR="00724543" w:rsidRDefault="00724543">
            <w:pPr>
              <w:pStyle w:val="ParagraphStyle"/>
              <w:rPr>
                <w:sz w:val="14"/>
                <w:szCs w:val="14"/>
              </w:rPr>
            </w:pPr>
            <w:r>
              <w:rPr>
                <w:sz w:val="14"/>
                <w:szCs w:val="14"/>
              </w:rPr>
              <w:t xml:space="preserve">Agulha hipodérmica 25mm x 0,70mm descartável, cânula em aço inoxidável, parede fina, </w:t>
            </w:r>
            <w:proofErr w:type="spellStart"/>
            <w:r>
              <w:rPr>
                <w:sz w:val="14"/>
                <w:szCs w:val="14"/>
              </w:rPr>
              <w:t>siliconizada</w:t>
            </w:r>
            <w:proofErr w:type="spellEnd"/>
            <w:r>
              <w:rPr>
                <w:sz w:val="14"/>
                <w:szCs w:val="14"/>
              </w:rPr>
              <w:t>, canhão em plástico, esterilizada a óxido de etileno caixa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AGULHA HIPODÉRMICA 25MM X 0,80MM DESCARTÁVEL,  CÂNULA EM AÇO INOXIDÁVEL, PAREDE FINA, SILICONIZADA, CANHÃO EM PLÁSTICO, ESTERILIZADA A ÓXIDO DE ETILENO CAIXA COM 100 UNIDADES.</w:t>
            </w:r>
          </w:p>
          <w:p w:rsidR="00724543" w:rsidRDefault="00724543">
            <w:pPr>
              <w:pStyle w:val="ParagraphStyle"/>
              <w:rPr>
                <w:sz w:val="14"/>
                <w:szCs w:val="14"/>
              </w:rPr>
            </w:pPr>
            <w:r>
              <w:rPr>
                <w:sz w:val="14"/>
                <w:szCs w:val="14"/>
              </w:rPr>
              <w:t xml:space="preserve">Agulha hipodérmica 25mm x 0,80mm descartável,  cânula em aço inoxidável, parede fina, </w:t>
            </w:r>
            <w:proofErr w:type="spellStart"/>
            <w:r>
              <w:rPr>
                <w:sz w:val="14"/>
                <w:szCs w:val="14"/>
              </w:rPr>
              <w:t>siliconizada</w:t>
            </w:r>
            <w:proofErr w:type="spellEnd"/>
            <w:r>
              <w:rPr>
                <w:sz w:val="14"/>
                <w:szCs w:val="14"/>
              </w:rPr>
              <w:t>, canhão em plástico, esterilizada a óxido de etileno caixa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ÁLCOOL ETÍLICO, 70%, EMBALAGEM PLÁSTICA  PEAD (POLIETILENO DE ALTA DENSIDADE) COM 1000ML.</w:t>
            </w:r>
          </w:p>
          <w:p w:rsidR="00724543" w:rsidRDefault="00724543">
            <w:pPr>
              <w:pStyle w:val="ParagraphStyle"/>
              <w:rPr>
                <w:sz w:val="14"/>
                <w:szCs w:val="14"/>
              </w:rPr>
            </w:pPr>
            <w:r>
              <w:rPr>
                <w:sz w:val="14"/>
                <w:szCs w:val="14"/>
              </w:rPr>
              <w:t>Álcool etílico, 70%, embalagem plástica  PEAD (polietileno de alta densidade) com 1000ml.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15100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ALCOOL GEL 70%, GEL À BASE DE ÁLCOOL PARA HIGIENIZAÇÃO, A 70%, COM AÇÃO ANTI-SÉPTICA, SEM ENXÁGUEEMBALAGEM: 500G.</w:t>
            </w:r>
          </w:p>
          <w:p w:rsidR="00724543" w:rsidRDefault="00724543">
            <w:pPr>
              <w:pStyle w:val="ParagraphStyle"/>
              <w:rPr>
                <w:sz w:val="14"/>
                <w:szCs w:val="14"/>
              </w:rPr>
            </w:pPr>
            <w:r>
              <w:rPr>
                <w:sz w:val="14"/>
                <w:szCs w:val="14"/>
              </w:rPr>
              <w:t xml:space="preserve">ALCOOL GEL 70%, gel à base de álcool para higienização, a 70%, com ação anti-séptica, sem </w:t>
            </w:r>
            <w:proofErr w:type="spellStart"/>
            <w:r>
              <w:rPr>
                <w:sz w:val="14"/>
                <w:szCs w:val="14"/>
              </w:rPr>
              <w:t>enxágue</w:t>
            </w:r>
            <w:proofErr w:type="spellEnd"/>
            <w:r>
              <w:rPr>
                <w:sz w:val="14"/>
                <w:szCs w:val="14"/>
              </w:rPr>
              <w:t xml:space="preserve">.  Composição: Álcool etílico, polímero carboxílico, neutralizante, umectante, conservante, </w:t>
            </w:r>
            <w:proofErr w:type="spellStart"/>
            <w:r>
              <w:rPr>
                <w:sz w:val="14"/>
                <w:szCs w:val="14"/>
              </w:rPr>
              <w:t>quelante</w:t>
            </w:r>
            <w:proofErr w:type="spellEnd"/>
            <w:r>
              <w:rPr>
                <w:sz w:val="14"/>
                <w:szCs w:val="14"/>
              </w:rPr>
              <w:t xml:space="preserve"> e água deionizada.  Prazo de Validade: 24 meses a partir da data de fabricação. Embalagem: 500G.</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8020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ÁLCOOL ETÍLICO, HIDRATADO, 92,8º INPM (</w:t>
            </w:r>
            <w:proofErr w:type="spellStart"/>
            <w:r>
              <w:rPr>
                <w:sz w:val="14"/>
                <w:szCs w:val="14"/>
              </w:rPr>
              <w:t>96ºGL</w:t>
            </w:r>
            <w:proofErr w:type="spellEnd"/>
            <w:r>
              <w:rPr>
                <w:sz w:val="14"/>
                <w:szCs w:val="14"/>
              </w:rPr>
              <w:t>),  EMBALAGEM PLÁSTICA  PEAD (POLIETILENO DE ALTA DENSIDADE) COM 1000ML.</w:t>
            </w:r>
          </w:p>
          <w:p w:rsidR="00724543" w:rsidRDefault="00724543">
            <w:pPr>
              <w:pStyle w:val="ParagraphStyle"/>
              <w:rPr>
                <w:sz w:val="14"/>
                <w:szCs w:val="14"/>
              </w:rPr>
            </w:pPr>
            <w:r>
              <w:rPr>
                <w:sz w:val="14"/>
                <w:szCs w:val="14"/>
              </w:rPr>
              <w:t xml:space="preserve">Álcool etílico, hidratado, 92,8º </w:t>
            </w:r>
            <w:proofErr w:type="spellStart"/>
            <w:r>
              <w:rPr>
                <w:sz w:val="14"/>
                <w:szCs w:val="14"/>
              </w:rPr>
              <w:t>inpm</w:t>
            </w:r>
            <w:proofErr w:type="spellEnd"/>
            <w:r>
              <w:rPr>
                <w:sz w:val="14"/>
                <w:szCs w:val="14"/>
              </w:rPr>
              <w:t xml:space="preserve"> (</w:t>
            </w:r>
            <w:proofErr w:type="spellStart"/>
            <w:r>
              <w:rPr>
                <w:sz w:val="14"/>
                <w:szCs w:val="14"/>
              </w:rPr>
              <w:t>96ºGL</w:t>
            </w:r>
            <w:proofErr w:type="spellEnd"/>
            <w:r>
              <w:rPr>
                <w:sz w:val="14"/>
                <w:szCs w:val="14"/>
              </w:rPr>
              <w:t>),  embalagem plástica  PEAD (polietileno de alta densidade) com 1000ml.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CABO PARA NEURODYN II, III, COMPACT E AUSSIE SPORT, PONTAS PINO BANANA, 02 CANAIS, 04 FIOS, COR: LARANJA E PRETO, COMPRIMENTO: 1,5M</w:t>
            </w:r>
          </w:p>
          <w:p w:rsidR="00724543" w:rsidRDefault="00724543">
            <w:pPr>
              <w:pStyle w:val="ParagraphStyle"/>
              <w:rPr>
                <w:sz w:val="14"/>
                <w:szCs w:val="14"/>
              </w:rPr>
            </w:pPr>
            <w:r>
              <w:rPr>
                <w:sz w:val="14"/>
                <w:szCs w:val="14"/>
              </w:rPr>
              <w:t>CABO PARA NEURODYN II, III, COMPACT E AUSSIE SPORT, PONTAS PINO BANANA, 02 CANAIS, 04 FIOS, COR: LARANJA E PRETO, COMPRIMENTO: 1,5M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6</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 xml:space="preserve">COLETOR UNIVERSAL 80ML , CONFECCIONADO EM POLIPROPILENO, TRANSLÚCIDO, TAMPA </w:t>
            </w:r>
            <w:r>
              <w:rPr>
                <w:sz w:val="14"/>
                <w:szCs w:val="14"/>
              </w:rPr>
              <w:lastRenderedPageBreak/>
              <w:t>BRANCA COM ROSCA, ACOMPANHA PAZINHA. EMBALADO EM PACOTE COM 100 UNIDADES, GRADUADO.</w:t>
            </w:r>
          </w:p>
          <w:p w:rsidR="00724543" w:rsidRDefault="00724543">
            <w:pPr>
              <w:pStyle w:val="ParagraphStyle"/>
              <w:rPr>
                <w:sz w:val="14"/>
                <w:szCs w:val="14"/>
              </w:rPr>
            </w:pPr>
            <w:r>
              <w:rPr>
                <w:sz w:val="14"/>
                <w:szCs w:val="14"/>
              </w:rPr>
              <w:t xml:space="preserve">Coletor Universal 80ml , confeccionado em polipropileno, translúcido, tampa branca com rosca, acompanha </w:t>
            </w:r>
            <w:proofErr w:type="spellStart"/>
            <w:r>
              <w:rPr>
                <w:sz w:val="14"/>
                <w:szCs w:val="14"/>
              </w:rPr>
              <w:t>pazinha</w:t>
            </w:r>
            <w:proofErr w:type="spellEnd"/>
            <w:r>
              <w:rPr>
                <w:sz w:val="14"/>
                <w:szCs w:val="14"/>
              </w:rPr>
              <w:t>. Embalado em pacote com 100 unidades, graduado.</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lastRenderedPageBreak/>
              <w:t>400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lastRenderedPageBreak/>
              <w:t>10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COMPRESSA DE GAZE HIDRÓFILA 7,5CM X 7,5CM, 5 DOBRAS 11 FIOS/ CM2 EM TECIDO DE ALGODÃO UNIFORME, SEM FIOS SOLTOS, COR BRANCA, PH NEUTRO, SEM IMPUREZAS.PACOTE COM 500 UNIDADES</w:t>
            </w:r>
          </w:p>
          <w:p w:rsidR="00724543" w:rsidRDefault="00724543">
            <w:pPr>
              <w:pStyle w:val="ParagraphStyle"/>
              <w:rPr>
                <w:sz w:val="14"/>
                <w:szCs w:val="14"/>
              </w:rPr>
            </w:pPr>
            <w:r>
              <w:rPr>
                <w:sz w:val="14"/>
                <w:szCs w:val="14"/>
              </w:rPr>
              <w:t>Compressa de gaze hidrófila 7,5cm x 7,5cm, 5 dobras 11 fios/ Cm2 em tecido de algodão uniforme, sem fios soltos, Cor branca, Ph neutro, sem impurezas.Pacote com 500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40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HASTES FLEXÍVEIS COM PONTAS DE ALGODÃO – CX. COM 100 UNIDADES (SWAB).</w:t>
            </w:r>
          </w:p>
          <w:p w:rsidR="00724543" w:rsidRDefault="00724543">
            <w:pPr>
              <w:pStyle w:val="ParagraphStyle"/>
              <w:rPr>
                <w:sz w:val="14"/>
                <w:szCs w:val="14"/>
              </w:rPr>
            </w:pPr>
            <w:r>
              <w:rPr>
                <w:sz w:val="14"/>
                <w:szCs w:val="14"/>
              </w:rPr>
              <w:t>Hastes Flexíveis com Pontas de Algodão – Cx. com 100 unidades (SWAB).</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COLETOR DE MATERIAIS PERFUROCORTANTES DE 20 LITROS</w:t>
            </w:r>
          </w:p>
          <w:p w:rsidR="00724543" w:rsidRDefault="00724543">
            <w:pPr>
              <w:pStyle w:val="ParagraphStyle"/>
              <w:rPr>
                <w:sz w:val="14"/>
                <w:szCs w:val="14"/>
              </w:rPr>
            </w:pPr>
            <w:r>
              <w:rPr>
                <w:sz w:val="14"/>
                <w:szCs w:val="14"/>
              </w:rPr>
              <w:t>COLETOR DE MATERIAIS PERFUROCORTANTES DE 20 LITROS, FABRICADO EM PAPELÃO ONDULADO E REFORÇADO INTERNAMENTE COM O PAPELÃO COURO; COM TRAVA DE SEGURANÇA; NA COR AMARELA; ALÇA DUPLA; USO ÚNICO; DESCARTÁVEL; CONFECCIONADO A PARTIR DO PAPELÃO ONDULADO (CAIXA EXTERNA E BANDEJA), PAPELÃO COURO (CINTA LATERAL E FUNDO RÍGIDO) E POLIETILENO DE ALTA DENSIDADE (SACOLA PARA REVESTIMENTO)</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ESCOVA PARA LAVAR TUBOS 20 CM COM CERDA DE NYLON CORPO CILÍNDRICO DE 15 MM X 80 MM.</w:t>
            </w:r>
          </w:p>
          <w:p w:rsidR="00724543" w:rsidRDefault="00724543">
            <w:pPr>
              <w:pStyle w:val="ParagraphStyle"/>
              <w:rPr>
                <w:sz w:val="14"/>
                <w:szCs w:val="14"/>
              </w:rPr>
            </w:pPr>
            <w:r>
              <w:rPr>
                <w:sz w:val="14"/>
                <w:szCs w:val="14"/>
              </w:rPr>
              <w:t>Escova para lavar tubos 20 cm com cerda de nylon corpo cilíndrico de 15 mm x 80 mm.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4</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ESCOVA PARA LAVAR TUBOS 40 CM COM CERDA DE NYLON CORPO CILÍNDRICO DE 40 MM X 160 MM.</w:t>
            </w:r>
          </w:p>
          <w:p w:rsidR="00724543" w:rsidRDefault="00724543">
            <w:pPr>
              <w:pStyle w:val="ParagraphStyle"/>
              <w:rPr>
                <w:sz w:val="14"/>
                <w:szCs w:val="14"/>
              </w:rPr>
            </w:pPr>
            <w:r>
              <w:rPr>
                <w:sz w:val="14"/>
                <w:szCs w:val="14"/>
              </w:rPr>
              <w:t xml:space="preserve">Escova para lavar tubos 40 cm com cerda de nylon corpo cilíndrico de 40 mm x 160 mm.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4</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ESPÁTULA DE AIRES DE MADEIRA, RESISTENTES, PONTAS ARREDONDADAS DESCARTÁVEIS, UTILIZADA PARA COLETA DE EXAMES GINECOLÓGICOS, MEDINDO 18CM DE COMPRIMENTO, EMBALAGEM EM PACOTES CONTENDO 100 UNIDADES, CONSTANDO EXTERNAMENTE OS DADOS DE IDENTIFICAÇÃO E PROCEDÊNCIA.</w:t>
            </w:r>
          </w:p>
          <w:p w:rsidR="00724543" w:rsidRDefault="00724543">
            <w:pPr>
              <w:pStyle w:val="ParagraphStyle"/>
              <w:rPr>
                <w:sz w:val="14"/>
                <w:szCs w:val="14"/>
              </w:rPr>
            </w:pPr>
            <w:r>
              <w:rPr>
                <w:sz w:val="14"/>
                <w:szCs w:val="14"/>
              </w:rPr>
              <w:t xml:space="preserve">Espátula de </w:t>
            </w:r>
            <w:proofErr w:type="spellStart"/>
            <w:r>
              <w:rPr>
                <w:sz w:val="14"/>
                <w:szCs w:val="14"/>
              </w:rPr>
              <w:t>aires</w:t>
            </w:r>
            <w:proofErr w:type="spellEnd"/>
            <w:r>
              <w:rPr>
                <w:sz w:val="14"/>
                <w:szCs w:val="14"/>
              </w:rPr>
              <w:t xml:space="preserve"> de madeira, resistentes, pontas arredondadas descartáveis, utilizada para coleta de exames ginecológicos, medindo 18cm de comprimento, embalagem em pacotes contendo 100 unidades, constando externamente os dados de identificação e procedência.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FITA CREPE ADESIVA 16MM X 50M (USO HOSPITALAR).</w:t>
            </w:r>
          </w:p>
          <w:p w:rsidR="00724543" w:rsidRDefault="00724543">
            <w:pPr>
              <w:pStyle w:val="ParagraphStyle"/>
              <w:rPr>
                <w:sz w:val="14"/>
                <w:szCs w:val="14"/>
              </w:rPr>
            </w:pPr>
            <w:r>
              <w:rPr>
                <w:sz w:val="14"/>
                <w:szCs w:val="14"/>
              </w:rPr>
              <w:t>Fita Crepe Adesiva 16MM X 50M (Uso Hospitalar).</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GARROTE METRO - EMBALAGEM DISPENSADORA COM ROLO DE 25 TIRAS</w:t>
            </w:r>
          </w:p>
          <w:p w:rsidR="00724543" w:rsidRDefault="00724543">
            <w:pPr>
              <w:pStyle w:val="ParagraphStyle"/>
              <w:rPr>
                <w:sz w:val="14"/>
                <w:szCs w:val="14"/>
              </w:rPr>
            </w:pPr>
            <w:r>
              <w:rPr>
                <w:sz w:val="14"/>
                <w:szCs w:val="14"/>
              </w:rPr>
              <w:t xml:space="preserve">Garrote metro - Embalagem dispensadora com rolo de 25 tiras. Livre de </w:t>
            </w:r>
            <w:proofErr w:type="spellStart"/>
            <w:r>
              <w:rPr>
                <w:sz w:val="14"/>
                <w:szCs w:val="14"/>
              </w:rPr>
              <w:t>latex</w:t>
            </w:r>
            <w:proofErr w:type="spellEnd"/>
            <w:r>
              <w:rPr>
                <w:sz w:val="14"/>
                <w:szCs w:val="14"/>
              </w:rPr>
              <w:t xml:space="preserve"> ,Composição: </w:t>
            </w:r>
            <w:proofErr w:type="spellStart"/>
            <w:r>
              <w:rPr>
                <w:sz w:val="14"/>
                <w:szCs w:val="14"/>
              </w:rPr>
              <w:t>Poli-isopreno</w:t>
            </w:r>
            <w:proofErr w:type="spellEnd"/>
            <w:r>
              <w:rPr>
                <w:sz w:val="14"/>
                <w:szCs w:val="14"/>
              </w:rPr>
              <w:t xml:space="preserve"> sintético livre de látex;</w:t>
            </w:r>
          </w:p>
          <w:p w:rsidR="00724543" w:rsidRDefault="00724543">
            <w:pPr>
              <w:pStyle w:val="ParagraphStyle"/>
              <w:rPr>
                <w:sz w:val="14"/>
                <w:szCs w:val="14"/>
              </w:rPr>
            </w:pPr>
            <w:r>
              <w:rPr>
                <w:sz w:val="14"/>
                <w:szCs w:val="14"/>
              </w:rPr>
              <w:t>Material descartável e de uso único, não reutilizar;</w:t>
            </w:r>
          </w:p>
          <w:p w:rsidR="00724543" w:rsidRDefault="00724543">
            <w:pPr>
              <w:pStyle w:val="ParagraphStyle"/>
              <w:rPr>
                <w:sz w:val="14"/>
                <w:szCs w:val="14"/>
              </w:rPr>
            </w:pPr>
            <w:r>
              <w:rPr>
                <w:sz w:val="14"/>
                <w:szCs w:val="14"/>
              </w:rPr>
              <w:t>Dimensões: 2,5 cm x 46 cm (</w:t>
            </w:r>
            <w:proofErr w:type="spellStart"/>
            <w:r>
              <w:rPr>
                <w:sz w:val="14"/>
                <w:szCs w:val="14"/>
              </w:rPr>
              <w:t>LxC</w:t>
            </w:r>
            <w:proofErr w:type="spellEnd"/>
            <w:r>
              <w:rPr>
                <w:sz w:val="14"/>
                <w:szCs w:val="14"/>
              </w:rPr>
              <w:t>).</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COMPRESSA DE GAZE TIPO QUEIJO, CONFECCIONADA COM 13 FIOS</w:t>
            </w:r>
          </w:p>
          <w:p w:rsidR="00724543" w:rsidRDefault="00724543">
            <w:pPr>
              <w:pStyle w:val="ParagraphStyle"/>
              <w:rPr>
                <w:sz w:val="14"/>
                <w:szCs w:val="14"/>
              </w:rPr>
            </w:pPr>
            <w:r>
              <w:rPr>
                <w:sz w:val="14"/>
                <w:szCs w:val="14"/>
              </w:rPr>
              <w:t>Compressa de gaze tipo queijo, confeccionada com 13 fios, Tamanho normal de 91x91, com 4 dobras, cor branca, bordas devidamente voltadas para dentro, que evitem soltura de fios, isenta de quaisquer defeitos prejudiciais à sua perfeita utilização. Pacote com 01 unidade.</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40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ROLO</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19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HIPOCLORITO DE SÓDIO 2%, FRASCO DE 1 LITRO.</w:t>
            </w:r>
          </w:p>
          <w:p w:rsidR="00724543" w:rsidRDefault="00724543">
            <w:pPr>
              <w:pStyle w:val="ParagraphStyle"/>
              <w:rPr>
                <w:sz w:val="14"/>
                <w:szCs w:val="14"/>
              </w:rPr>
            </w:pPr>
            <w:r>
              <w:rPr>
                <w:sz w:val="14"/>
                <w:szCs w:val="14"/>
              </w:rPr>
              <w:t>Hipoclorito de sódio 2%, frasco de 1 litro.</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40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CORANTE RÁPIDO PARA HEMATOLOGIA, KIT COM 3 CORANTES, FRASCOS COM 500 ML</w:t>
            </w:r>
          </w:p>
          <w:p w:rsidR="00724543" w:rsidRDefault="00724543">
            <w:pPr>
              <w:pStyle w:val="ParagraphStyle"/>
              <w:rPr>
                <w:sz w:val="14"/>
                <w:szCs w:val="14"/>
              </w:rPr>
            </w:pPr>
            <w:r>
              <w:rPr>
                <w:sz w:val="14"/>
                <w:szCs w:val="14"/>
              </w:rPr>
              <w:t>Corante rápido para hematologia, Kit com 3 corantes, Frascos com 500 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LÂMINA PARA MICROSCOPIA FOSCA, LAPIDADA, MEDINDO 26 X 76MM, ESPESSURA 1,1 A 1,3 MM, EMBALAGEM CAIXA CONTENDO 100 PEÇAS, CONSTANDO OS DADOS DE IDENTIFICAÇÃO E PROCEDÊNCIA.</w:t>
            </w:r>
          </w:p>
          <w:p w:rsidR="00724543" w:rsidRDefault="00724543">
            <w:pPr>
              <w:pStyle w:val="ParagraphStyle"/>
              <w:rPr>
                <w:sz w:val="14"/>
                <w:szCs w:val="14"/>
              </w:rPr>
            </w:pPr>
            <w:r>
              <w:rPr>
                <w:sz w:val="14"/>
                <w:szCs w:val="14"/>
              </w:rPr>
              <w:t>Lâmina para microscopia fosca, lapidada, medindo 26 x 76mm, espessura 1,1 a 1,3 mm, embalagem caixa contendo 100 peças, constando os dados de identificação e procedência.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 xml:space="preserve">MICROLANCETAS FABRICADA EM AÇO INOXIDÁVEL, POR PRENSAGEM COM MOLDE. </w:t>
            </w:r>
            <w:r>
              <w:rPr>
                <w:sz w:val="14"/>
                <w:szCs w:val="14"/>
              </w:rPr>
              <w:lastRenderedPageBreak/>
              <w:t>EMBALADO EM CAIXA COM 100.</w:t>
            </w:r>
          </w:p>
          <w:p w:rsidR="00724543" w:rsidRDefault="00724543">
            <w:pPr>
              <w:pStyle w:val="ParagraphStyle"/>
              <w:rPr>
                <w:sz w:val="14"/>
                <w:szCs w:val="14"/>
              </w:rPr>
            </w:pPr>
            <w:proofErr w:type="spellStart"/>
            <w:r>
              <w:rPr>
                <w:sz w:val="14"/>
                <w:szCs w:val="14"/>
              </w:rPr>
              <w:t>Microlancetas</w:t>
            </w:r>
            <w:proofErr w:type="spellEnd"/>
            <w:r>
              <w:rPr>
                <w:sz w:val="14"/>
                <w:szCs w:val="14"/>
              </w:rPr>
              <w:t xml:space="preserve"> fabricada em aço inoxidável, por prensagem com molde. As lâminas são </w:t>
            </w:r>
            <w:proofErr w:type="spellStart"/>
            <w:r>
              <w:rPr>
                <w:sz w:val="14"/>
                <w:szCs w:val="14"/>
              </w:rPr>
              <w:t>sobreinjetadas</w:t>
            </w:r>
            <w:proofErr w:type="spellEnd"/>
            <w:r>
              <w:rPr>
                <w:sz w:val="14"/>
                <w:szCs w:val="14"/>
              </w:rPr>
              <w:t xml:space="preserve"> com o polietileno pigmentado que serve de cobertura. Indicada para punções em pele para obter gotas de sangue. Embalado em caixa com 100. , contendo dados do fabricante, procedência, lote de fabricação, validade e registro no Ministério da Saúde.</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lastRenderedPageBreak/>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lastRenderedPageBreak/>
              <w:t>23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CORANTE, TIPO LUGOL FORTE, ASPECTO FÍSICO LÍQUIDO, CARACTERÍSTICAS ADICIONAIS SOLUÇÃO A 5%. FRASCO COM 1000ML</w:t>
            </w:r>
          </w:p>
          <w:p w:rsidR="00724543" w:rsidRDefault="00724543">
            <w:pPr>
              <w:pStyle w:val="ParagraphStyle"/>
              <w:rPr>
                <w:sz w:val="14"/>
                <w:szCs w:val="14"/>
              </w:rPr>
            </w:pPr>
            <w:r>
              <w:rPr>
                <w:sz w:val="14"/>
                <w:szCs w:val="14"/>
              </w:rPr>
              <w:t>CORANTE, TIPO LUGOL FORTE, ASPECTO FÍSICO LÍQUIDO, CARACTERÍSTICAS ADICIONAIS SOLUÇÃO A 5%. FRASCO COM 1000ML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CORANTE, TIPO: LUGOL FRACO, ASPECTO FÍSICO: LÍQUIDO, CARACTERÍSTICAS ADICIONAIS: SOLUÇÃO A 1%. FRASCO COM 1000ML</w:t>
            </w:r>
          </w:p>
          <w:p w:rsidR="00724543" w:rsidRDefault="00724543">
            <w:pPr>
              <w:pStyle w:val="ParagraphStyle"/>
              <w:rPr>
                <w:sz w:val="14"/>
                <w:szCs w:val="14"/>
              </w:rPr>
            </w:pPr>
            <w:r>
              <w:rPr>
                <w:sz w:val="14"/>
                <w:szCs w:val="14"/>
              </w:rPr>
              <w:t xml:space="preserve">Corante, tipo: </w:t>
            </w:r>
            <w:proofErr w:type="spellStart"/>
            <w:r>
              <w:rPr>
                <w:sz w:val="14"/>
                <w:szCs w:val="14"/>
              </w:rPr>
              <w:t>lugol</w:t>
            </w:r>
            <w:proofErr w:type="spellEnd"/>
            <w:r>
              <w:rPr>
                <w:sz w:val="14"/>
                <w:szCs w:val="14"/>
              </w:rPr>
              <w:t xml:space="preserve"> fraco, aspecto físico: líquido, características adicionais: solução a 1%. Frasco com 1000mL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MICROPIPETADOR AUTOMÁTICO COM DISPARADOR PONTA METÁLICA 10 MICROLITROS</w:t>
            </w:r>
          </w:p>
          <w:p w:rsidR="00724543" w:rsidRDefault="00724543">
            <w:pPr>
              <w:pStyle w:val="ParagraphStyle"/>
              <w:rPr>
                <w:sz w:val="14"/>
                <w:szCs w:val="14"/>
              </w:rPr>
            </w:pPr>
            <w:proofErr w:type="spellStart"/>
            <w:r>
              <w:rPr>
                <w:sz w:val="14"/>
                <w:szCs w:val="14"/>
              </w:rPr>
              <w:t>Micropipetador</w:t>
            </w:r>
            <w:proofErr w:type="spellEnd"/>
            <w:r>
              <w:rPr>
                <w:sz w:val="14"/>
                <w:szCs w:val="14"/>
              </w:rPr>
              <w:t xml:space="preserve"> automático com disparador ponta metálica 10 </w:t>
            </w:r>
            <w:proofErr w:type="spellStart"/>
            <w:r>
              <w:rPr>
                <w:sz w:val="14"/>
                <w:szCs w:val="14"/>
              </w:rPr>
              <w:t>microlitros</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MICROPIPETADOR AUTOMÁTICO COM DISPARADOR PONTA METÁLICA 1000 MICROLITROS</w:t>
            </w:r>
          </w:p>
          <w:p w:rsidR="00724543" w:rsidRDefault="00724543">
            <w:pPr>
              <w:pStyle w:val="ParagraphStyle"/>
              <w:rPr>
                <w:sz w:val="14"/>
                <w:szCs w:val="14"/>
              </w:rPr>
            </w:pPr>
            <w:proofErr w:type="spellStart"/>
            <w:r>
              <w:rPr>
                <w:sz w:val="14"/>
                <w:szCs w:val="14"/>
              </w:rPr>
              <w:t>Micropipetador</w:t>
            </w:r>
            <w:proofErr w:type="spellEnd"/>
            <w:r>
              <w:rPr>
                <w:sz w:val="14"/>
                <w:szCs w:val="14"/>
              </w:rPr>
              <w:t xml:space="preserve"> automático com disparador ponta metálica 1000 </w:t>
            </w:r>
            <w:proofErr w:type="spellStart"/>
            <w:r>
              <w:rPr>
                <w:sz w:val="14"/>
                <w:szCs w:val="14"/>
              </w:rPr>
              <w:t>microlitros</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MICROPIPETADOR AUTOMÁTICO COM DISPARADOR PONTA METÁLICA 20 MICROLITROS</w:t>
            </w:r>
          </w:p>
          <w:p w:rsidR="00724543" w:rsidRDefault="00724543">
            <w:pPr>
              <w:pStyle w:val="ParagraphStyle"/>
              <w:rPr>
                <w:sz w:val="14"/>
                <w:szCs w:val="14"/>
              </w:rPr>
            </w:pPr>
            <w:proofErr w:type="spellStart"/>
            <w:r>
              <w:rPr>
                <w:sz w:val="14"/>
                <w:szCs w:val="14"/>
              </w:rPr>
              <w:t>Micropipetador</w:t>
            </w:r>
            <w:proofErr w:type="spellEnd"/>
            <w:r>
              <w:rPr>
                <w:sz w:val="14"/>
                <w:szCs w:val="14"/>
              </w:rPr>
              <w:t xml:space="preserve"> automático com disparador ponta metálica 20 </w:t>
            </w:r>
            <w:proofErr w:type="spellStart"/>
            <w:r>
              <w:rPr>
                <w:sz w:val="14"/>
                <w:szCs w:val="14"/>
              </w:rPr>
              <w:t>microlitros</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MICROPIPETADOR AUTOMÁTICO COM DISPARADOR PONTA METÁLICA 200 MICROLITROS</w:t>
            </w:r>
          </w:p>
          <w:p w:rsidR="00724543" w:rsidRDefault="00724543">
            <w:pPr>
              <w:pStyle w:val="ParagraphStyle"/>
              <w:rPr>
                <w:sz w:val="14"/>
                <w:szCs w:val="14"/>
              </w:rPr>
            </w:pPr>
            <w:proofErr w:type="spellStart"/>
            <w:r>
              <w:rPr>
                <w:sz w:val="14"/>
                <w:szCs w:val="14"/>
              </w:rPr>
              <w:t>Micropipetador</w:t>
            </w:r>
            <w:proofErr w:type="spellEnd"/>
            <w:r>
              <w:rPr>
                <w:sz w:val="14"/>
                <w:szCs w:val="14"/>
              </w:rPr>
              <w:t xml:space="preserve"> automático com disparador ponta metálica 200 </w:t>
            </w:r>
            <w:proofErr w:type="spellStart"/>
            <w:r>
              <w:rPr>
                <w:sz w:val="14"/>
                <w:szCs w:val="14"/>
              </w:rPr>
              <w:t>microlitros</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29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MICROPIPETADOR AUTOMÁTICO COM DISPARADOR PONTA METÁLICA 25 MICROLITROS</w:t>
            </w:r>
          </w:p>
          <w:p w:rsidR="00724543" w:rsidRDefault="00724543">
            <w:pPr>
              <w:pStyle w:val="ParagraphStyle"/>
              <w:rPr>
                <w:sz w:val="14"/>
                <w:szCs w:val="14"/>
              </w:rPr>
            </w:pPr>
            <w:proofErr w:type="spellStart"/>
            <w:r>
              <w:rPr>
                <w:sz w:val="14"/>
                <w:szCs w:val="14"/>
              </w:rPr>
              <w:t>Micropipetador</w:t>
            </w:r>
            <w:proofErr w:type="spellEnd"/>
            <w:r>
              <w:rPr>
                <w:sz w:val="14"/>
                <w:szCs w:val="14"/>
              </w:rPr>
              <w:t xml:space="preserve"> automático com disparador ponta metálica 25 </w:t>
            </w:r>
            <w:proofErr w:type="spellStart"/>
            <w:r>
              <w:rPr>
                <w:sz w:val="14"/>
                <w:szCs w:val="14"/>
              </w:rPr>
              <w:t>microlitros</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PAPEL FILTRO COMUM DE NO MÍNIMO  80G 185MM, CX COM 100.</w:t>
            </w:r>
          </w:p>
          <w:p w:rsidR="00724543" w:rsidRDefault="00724543">
            <w:pPr>
              <w:pStyle w:val="ParagraphStyle"/>
              <w:rPr>
                <w:sz w:val="14"/>
                <w:szCs w:val="14"/>
              </w:rPr>
            </w:pPr>
            <w:r>
              <w:rPr>
                <w:sz w:val="14"/>
                <w:szCs w:val="14"/>
              </w:rPr>
              <w:t>Papel filtro comum de no mínimo  80g 185mm, cx com 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PAPEL LENÇOL HOSPITALAR EM BOBINA, MEDINDO APROXIMADAMENTE 70CM DE LARGURA X 50 M DE COMPRIMENTO, CONFECCIONADO EM PAPEL BRANCO, EMBALADO INDIVIDUALMENTE, PROCEDÊNCIA NACIONAL.</w:t>
            </w:r>
          </w:p>
          <w:p w:rsidR="00724543" w:rsidRDefault="00724543">
            <w:pPr>
              <w:pStyle w:val="ParagraphStyle"/>
              <w:rPr>
                <w:sz w:val="14"/>
                <w:szCs w:val="14"/>
              </w:rPr>
            </w:pPr>
            <w:r>
              <w:rPr>
                <w:sz w:val="14"/>
                <w:szCs w:val="14"/>
              </w:rPr>
              <w:t>Papel lençol hospitalar em bobina, medindo aproximadamente 70cm de largura x 50 m de comprimento, confeccionado em papel branco, embalado individualmente, procedência nacional.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PIPETAS DE VIDRO GRADUADAS 1 ML. SOROLÓGICAS</w:t>
            </w:r>
          </w:p>
          <w:p w:rsidR="00724543" w:rsidRDefault="00724543">
            <w:pPr>
              <w:pStyle w:val="ParagraphStyle"/>
              <w:rPr>
                <w:sz w:val="14"/>
                <w:szCs w:val="14"/>
              </w:rPr>
            </w:pPr>
            <w:r>
              <w:rPr>
                <w:sz w:val="14"/>
                <w:szCs w:val="14"/>
              </w:rPr>
              <w:t>Pipetas de vidro graduadas 1 ml. Sorológicas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 xml:space="preserve">PIPETAS DE VIDRO GRADUADAS 2 </w:t>
            </w:r>
            <w:proofErr w:type="spellStart"/>
            <w:r>
              <w:rPr>
                <w:sz w:val="14"/>
                <w:szCs w:val="14"/>
              </w:rPr>
              <w:t>ML.</w:t>
            </w:r>
            <w:proofErr w:type="spellEnd"/>
            <w:r>
              <w:rPr>
                <w:sz w:val="14"/>
                <w:szCs w:val="14"/>
              </w:rPr>
              <w:t>SOROLÓGICAS</w:t>
            </w:r>
          </w:p>
          <w:p w:rsidR="00724543" w:rsidRDefault="00724543">
            <w:pPr>
              <w:pStyle w:val="ParagraphStyle"/>
              <w:rPr>
                <w:sz w:val="14"/>
                <w:szCs w:val="14"/>
              </w:rPr>
            </w:pPr>
            <w:r>
              <w:rPr>
                <w:sz w:val="14"/>
                <w:szCs w:val="14"/>
              </w:rPr>
              <w:t xml:space="preserve">Pipetas de vidro graduadas 2 </w:t>
            </w:r>
            <w:proofErr w:type="spellStart"/>
            <w:r>
              <w:rPr>
                <w:sz w:val="14"/>
                <w:szCs w:val="14"/>
              </w:rPr>
              <w:t>ml.</w:t>
            </w:r>
            <w:proofErr w:type="spellEnd"/>
            <w:r>
              <w:rPr>
                <w:sz w:val="14"/>
                <w:szCs w:val="14"/>
              </w:rPr>
              <w:t>Sorológicas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 xml:space="preserve">PIPETAS DE VIDRO GRADUADAS 5 </w:t>
            </w:r>
            <w:proofErr w:type="spellStart"/>
            <w:r>
              <w:rPr>
                <w:sz w:val="14"/>
                <w:szCs w:val="14"/>
              </w:rPr>
              <w:t>ML.</w:t>
            </w:r>
            <w:proofErr w:type="spellEnd"/>
            <w:r>
              <w:rPr>
                <w:sz w:val="14"/>
                <w:szCs w:val="14"/>
              </w:rPr>
              <w:t>SOROLÓGICAS</w:t>
            </w:r>
          </w:p>
          <w:p w:rsidR="00724543" w:rsidRDefault="00724543">
            <w:pPr>
              <w:pStyle w:val="ParagraphStyle"/>
              <w:rPr>
                <w:sz w:val="14"/>
                <w:szCs w:val="14"/>
              </w:rPr>
            </w:pPr>
            <w:r>
              <w:rPr>
                <w:sz w:val="14"/>
                <w:szCs w:val="14"/>
              </w:rPr>
              <w:t xml:space="preserve">Pipetas de vidro graduadas 5 </w:t>
            </w:r>
            <w:proofErr w:type="spellStart"/>
            <w:r>
              <w:rPr>
                <w:sz w:val="14"/>
                <w:szCs w:val="14"/>
              </w:rPr>
              <w:t>ml.</w:t>
            </w:r>
            <w:proofErr w:type="spellEnd"/>
            <w:r>
              <w:rPr>
                <w:sz w:val="14"/>
                <w:szCs w:val="14"/>
              </w:rPr>
              <w:t>Sorológicas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PONTEIRAS DESCARTÁVEIS P/ MICROPIPETADORES DE 200. (AMARELA,SEM COROA). EMBALAGEM COM 1.000 UND</w:t>
            </w:r>
          </w:p>
          <w:p w:rsidR="00724543" w:rsidRDefault="00724543">
            <w:pPr>
              <w:pStyle w:val="ParagraphStyle"/>
              <w:rPr>
                <w:sz w:val="14"/>
                <w:szCs w:val="14"/>
              </w:rPr>
            </w:pPr>
            <w:r>
              <w:rPr>
                <w:sz w:val="14"/>
                <w:szCs w:val="14"/>
              </w:rPr>
              <w:t xml:space="preserve">Ponteiras descartáveis p/ </w:t>
            </w:r>
            <w:proofErr w:type="spellStart"/>
            <w:r>
              <w:rPr>
                <w:sz w:val="14"/>
                <w:szCs w:val="14"/>
              </w:rPr>
              <w:t>micropipetadores</w:t>
            </w:r>
            <w:proofErr w:type="spellEnd"/>
            <w:r>
              <w:rPr>
                <w:sz w:val="14"/>
                <w:szCs w:val="14"/>
              </w:rPr>
              <w:t xml:space="preserve"> de 200. (AMARELA,SEM COROA). Embalagem com 1.000 </w:t>
            </w:r>
            <w:proofErr w:type="spellStart"/>
            <w:r>
              <w:rPr>
                <w:sz w:val="14"/>
                <w:szCs w:val="14"/>
              </w:rPr>
              <w:t>und</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PONTEIRAS DESCARTÁVEIS P/ MICROPIPETADORES 500 MICROLITROS. (AZUL,SEM COROA). EMBALAGEM COM 1.000 UND</w:t>
            </w:r>
          </w:p>
          <w:p w:rsidR="00724543" w:rsidRDefault="00724543">
            <w:pPr>
              <w:pStyle w:val="ParagraphStyle"/>
              <w:rPr>
                <w:sz w:val="14"/>
                <w:szCs w:val="14"/>
              </w:rPr>
            </w:pPr>
            <w:r>
              <w:rPr>
                <w:sz w:val="14"/>
                <w:szCs w:val="14"/>
              </w:rPr>
              <w:t xml:space="preserve">Ponteiras descartáveis p/ </w:t>
            </w:r>
            <w:proofErr w:type="spellStart"/>
            <w:r>
              <w:rPr>
                <w:sz w:val="14"/>
                <w:szCs w:val="14"/>
              </w:rPr>
              <w:t>micropipetadores</w:t>
            </w:r>
            <w:proofErr w:type="spellEnd"/>
            <w:r>
              <w:rPr>
                <w:sz w:val="14"/>
                <w:szCs w:val="14"/>
              </w:rPr>
              <w:t xml:space="preserve"> 500 </w:t>
            </w:r>
            <w:proofErr w:type="spellStart"/>
            <w:r>
              <w:rPr>
                <w:sz w:val="14"/>
                <w:szCs w:val="14"/>
              </w:rPr>
              <w:t>microlitros</w:t>
            </w:r>
            <w:proofErr w:type="spellEnd"/>
            <w:r>
              <w:rPr>
                <w:sz w:val="14"/>
                <w:szCs w:val="14"/>
              </w:rPr>
              <w:t xml:space="preserve">. (AZUL,SEM COROA). Embalagem com 1.000 </w:t>
            </w:r>
            <w:proofErr w:type="spellStart"/>
            <w:r>
              <w:rPr>
                <w:sz w:val="14"/>
                <w:szCs w:val="14"/>
              </w:rPr>
              <w:t>und</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PIPETA DE VIDRO PARA VHS, GRADUADA C/ ASPIRADOR,DIÂMETRO INTERNO 2,5MM DE ACORDO COM O MÉTODO TAKIVES , PACOTE COM 25 UNIDADES.</w:t>
            </w:r>
          </w:p>
          <w:p w:rsidR="00724543" w:rsidRDefault="00724543">
            <w:pPr>
              <w:pStyle w:val="ParagraphStyle"/>
              <w:rPr>
                <w:sz w:val="14"/>
                <w:szCs w:val="14"/>
              </w:rPr>
            </w:pPr>
            <w:r>
              <w:rPr>
                <w:sz w:val="14"/>
                <w:szCs w:val="14"/>
              </w:rPr>
              <w:t xml:space="preserve">Pipeta de vidro para VHS, graduada c/ aspirador,Diâmetro interno 2,5mm de acordo com o método </w:t>
            </w:r>
            <w:proofErr w:type="spellStart"/>
            <w:r>
              <w:rPr>
                <w:sz w:val="14"/>
                <w:szCs w:val="14"/>
              </w:rPr>
              <w:t>Takives</w:t>
            </w:r>
            <w:proofErr w:type="spellEnd"/>
            <w:r>
              <w:rPr>
                <w:sz w:val="14"/>
                <w:szCs w:val="14"/>
              </w:rPr>
              <w:t xml:space="preserve"> , pacote com 25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38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A VÁCUO PARA COLETA DE SANGUE, COM K3 EDTA,CAPACIDADE PARA 5 ML.</w:t>
            </w:r>
          </w:p>
          <w:p w:rsidR="00724543" w:rsidRDefault="00724543">
            <w:pPr>
              <w:pStyle w:val="ParagraphStyle"/>
              <w:rPr>
                <w:sz w:val="14"/>
                <w:szCs w:val="14"/>
              </w:rPr>
            </w:pPr>
            <w:r>
              <w:rPr>
                <w:sz w:val="14"/>
                <w:szCs w:val="14"/>
              </w:rPr>
              <w:t>Tubo a vácuo para coleta de sangue, com K3 EDTA,capacidade para 5 ml. (OBS. CAIXA COM 100 UND</w:t>
            </w:r>
          </w:p>
          <w:p w:rsidR="00724543" w:rsidRDefault="00724543">
            <w:pPr>
              <w:pStyle w:val="ParagraphStyle"/>
              <w:rPr>
                <w:sz w:val="14"/>
                <w:szCs w:val="14"/>
              </w:rPr>
            </w:pPr>
            <w:r>
              <w:rPr>
                <w:sz w:val="14"/>
                <w:szCs w:val="14"/>
              </w:rPr>
              <w:t xml:space="preserve"> no ato da entrega)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lastRenderedPageBreak/>
              <w:t>39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DETERGENTE LIQUIDO UNIVERSAL, CONCENTRADO DE GRANDE EFICÁCIA, 2 LITROS</w:t>
            </w:r>
          </w:p>
          <w:p w:rsidR="00724543" w:rsidRDefault="00724543">
            <w:pPr>
              <w:pStyle w:val="ParagraphStyle"/>
              <w:rPr>
                <w:sz w:val="14"/>
                <w:szCs w:val="14"/>
              </w:rPr>
            </w:pPr>
            <w:r>
              <w:rPr>
                <w:sz w:val="14"/>
                <w:szCs w:val="14"/>
              </w:rPr>
              <w:t>Detergente liquido universal, concentrado de grande eficácia, alcalino, para lavagem  por  imersão  para  instrumentos  de</w:t>
            </w:r>
          </w:p>
          <w:p w:rsidR="00724543" w:rsidRDefault="00724543">
            <w:pPr>
              <w:pStyle w:val="ParagraphStyle"/>
              <w:rPr>
                <w:sz w:val="14"/>
                <w:szCs w:val="14"/>
              </w:rPr>
            </w:pPr>
            <w:r>
              <w:rPr>
                <w:sz w:val="14"/>
                <w:szCs w:val="14"/>
              </w:rPr>
              <w:t xml:space="preserve">laboratório como vidro, porcelana plástico, borracha e metal. Composição: fosfatos, </w:t>
            </w:r>
            <w:proofErr w:type="spellStart"/>
            <w:r>
              <w:rPr>
                <w:sz w:val="14"/>
                <w:szCs w:val="14"/>
              </w:rPr>
              <w:t>tensoativos</w:t>
            </w:r>
            <w:proofErr w:type="spellEnd"/>
            <w:r>
              <w:rPr>
                <w:sz w:val="14"/>
                <w:szCs w:val="14"/>
              </w:rPr>
              <w:t xml:space="preserve">  aniônicos,  surfactantes</w:t>
            </w:r>
          </w:p>
          <w:p w:rsidR="00724543" w:rsidRDefault="00724543">
            <w:pPr>
              <w:pStyle w:val="ParagraphStyle"/>
              <w:rPr>
                <w:sz w:val="14"/>
                <w:szCs w:val="14"/>
              </w:rPr>
            </w:pPr>
            <w:proofErr w:type="spellStart"/>
            <w:r>
              <w:rPr>
                <w:sz w:val="14"/>
                <w:szCs w:val="14"/>
              </w:rPr>
              <w:t>anfotéricos</w:t>
            </w:r>
            <w:proofErr w:type="spellEnd"/>
            <w:r>
              <w:rPr>
                <w:sz w:val="14"/>
                <w:szCs w:val="14"/>
              </w:rPr>
              <w:t>, agentes complexantes, inibidores de corrosão, produtos auxiliares. Embalagem com 2 litros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CALICE PLÁSTICO, PARA SEDIMENTAÇÃO DE FEZES, DE PLASTICO TRANSPARENTE,COM BASE, COM CAPACIDADE PARA 200ML.</w:t>
            </w:r>
          </w:p>
          <w:p w:rsidR="00724543" w:rsidRDefault="00724543">
            <w:pPr>
              <w:pStyle w:val="ParagraphStyle"/>
              <w:rPr>
                <w:sz w:val="14"/>
                <w:szCs w:val="14"/>
              </w:rPr>
            </w:pPr>
            <w:r>
              <w:rPr>
                <w:sz w:val="14"/>
                <w:szCs w:val="14"/>
              </w:rPr>
              <w:t xml:space="preserve">CALICE PLÁSTICO, para sedimentação de fezes, de </w:t>
            </w:r>
            <w:proofErr w:type="spellStart"/>
            <w:r>
              <w:rPr>
                <w:sz w:val="14"/>
                <w:szCs w:val="14"/>
              </w:rPr>
              <w:t>plastico</w:t>
            </w:r>
            <w:proofErr w:type="spellEnd"/>
            <w:r>
              <w:rPr>
                <w:sz w:val="14"/>
                <w:szCs w:val="14"/>
              </w:rPr>
              <w:t xml:space="preserve"> transparente,com base, com capacidade para 200mL.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CRONOMETRO DIGITAL PROFISSIONAL (PROGRESSIVO E REGRESSIVO)...</w:t>
            </w:r>
          </w:p>
          <w:p w:rsidR="00724543" w:rsidRDefault="00724543">
            <w:pPr>
              <w:pStyle w:val="ParagraphStyle"/>
              <w:rPr>
                <w:sz w:val="14"/>
                <w:szCs w:val="14"/>
              </w:rPr>
            </w:pPr>
            <w:r>
              <w:rPr>
                <w:sz w:val="14"/>
                <w:szCs w:val="14"/>
              </w:rPr>
              <w:t xml:space="preserve">CRONOMETRO DIGITAL PROFISSIONAL, com as seguintes características mínimas: </w:t>
            </w:r>
          </w:p>
          <w:p w:rsidR="00724543" w:rsidRDefault="00724543">
            <w:pPr>
              <w:pStyle w:val="ParagraphStyle"/>
              <w:rPr>
                <w:sz w:val="14"/>
                <w:szCs w:val="14"/>
              </w:rPr>
            </w:pPr>
            <w:r>
              <w:rPr>
                <w:sz w:val="14"/>
                <w:szCs w:val="14"/>
              </w:rPr>
              <w:t>Cronômetro progressivo e regressivo, com timer de hora e calendário, prova da água.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LAMPADA HALOGENA 6V 30W, PARA MICROSCOPIO.</w:t>
            </w:r>
          </w:p>
          <w:p w:rsidR="00724543" w:rsidRDefault="00724543">
            <w:pPr>
              <w:pStyle w:val="ParagraphStyle"/>
              <w:rPr>
                <w:sz w:val="14"/>
                <w:szCs w:val="14"/>
              </w:rPr>
            </w:pPr>
            <w:r>
              <w:rPr>
                <w:sz w:val="14"/>
                <w:szCs w:val="14"/>
              </w:rPr>
              <w:t xml:space="preserve">LAMPADA HALOGENA 6V 30W, para </w:t>
            </w:r>
            <w:proofErr w:type="spellStart"/>
            <w:r>
              <w:rPr>
                <w:sz w:val="14"/>
                <w:szCs w:val="14"/>
              </w:rPr>
              <w:t>microscopio</w:t>
            </w:r>
            <w:proofErr w:type="spellEnd"/>
            <w:r>
              <w:rPr>
                <w:sz w:val="14"/>
                <w:szCs w:val="14"/>
              </w:rPr>
              <w:t>.</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OLEO DE IMERSÃO COM ÍNDICE DE REFRAÇÃO ESPECÍFICO UTILIZADO PARA VISUALIZAÇÃO DE LÂMINAS AO MICROSCÓPIO EM OBJETIVA DE IMERSÃO, FRASCO COM 100ML</w:t>
            </w:r>
          </w:p>
          <w:p w:rsidR="00724543" w:rsidRDefault="00724543">
            <w:pPr>
              <w:pStyle w:val="ParagraphStyle"/>
              <w:rPr>
                <w:sz w:val="14"/>
                <w:szCs w:val="14"/>
              </w:rPr>
            </w:pPr>
            <w:r>
              <w:rPr>
                <w:sz w:val="14"/>
                <w:szCs w:val="14"/>
              </w:rPr>
              <w:t>OLEO DE IMERSÃO com índice de refração específico utilizado para visualização de lâminas ao microscópio em objetiva de imersão, frasco com 100mL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PIPETAS DE PASTEUR PLASTICA, ESTERIL, INDIVIDUAL, CAPACIDADE DE 3ML, PACOTE COM 100 UNIDADES</w:t>
            </w:r>
          </w:p>
          <w:p w:rsidR="00724543" w:rsidRDefault="00724543">
            <w:pPr>
              <w:pStyle w:val="ParagraphStyle"/>
              <w:rPr>
                <w:sz w:val="14"/>
                <w:szCs w:val="14"/>
              </w:rPr>
            </w:pPr>
            <w:r>
              <w:rPr>
                <w:sz w:val="14"/>
                <w:szCs w:val="14"/>
              </w:rPr>
              <w:t xml:space="preserve">PIPETAS DE PASTEUR PLASTICA, </w:t>
            </w:r>
            <w:proofErr w:type="spellStart"/>
            <w:r>
              <w:rPr>
                <w:sz w:val="14"/>
                <w:szCs w:val="14"/>
              </w:rPr>
              <w:t>esteril</w:t>
            </w:r>
            <w:proofErr w:type="spellEnd"/>
            <w:r>
              <w:rPr>
                <w:sz w:val="14"/>
                <w:szCs w:val="14"/>
              </w:rPr>
              <w:t>, individual, capacidade de 3mL, pacote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PLACA DE KLINE, C/ 12 ESCAVAÇÕES,  INDICADA  P/  TESTES  DE  VDRL-SÍFILIS,  FABRICADA  EM  VIDRO  TEMPERADO,  DIMENSÕES</w:t>
            </w:r>
          </w:p>
          <w:p w:rsidR="00724543" w:rsidRDefault="00724543">
            <w:pPr>
              <w:pStyle w:val="ParagraphStyle"/>
              <w:rPr>
                <w:sz w:val="14"/>
                <w:szCs w:val="14"/>
              </w:rPr>
            </w:pPr>
            <w:r>
              <w:rPr>
                <w:sz w:val="14"/>
                <w:szCs w:val="14"/>
              </w:rPr>
              <w:t>PLACA DE KLINE, c/ 12 escavações,  indicada  p/  testes  de  VDRL-SÍFILIS,  fabricada  em  vidro  temperado,  dimensões</w:t>
            </w:r>
          </w:p>
          <w:p w:rsidR="00724543" w:rsidRDefault="00724543">
            <w:pPr>
              <w:pStyle w:val="ParagraphStyle"/>
              <w:rPr>
                <w:sz w:val="14"/>
                <w:szCs w:val="14"/>
              </w:rPr>
            </w:pPr>
            <w:r>
              <w:rPr>
                <w:sz w:val="14"/>
                <w:szCs w:val="14"/>
              </w:rPr>
              <w:t>aproximadas de 80mm (C) x 60mm (L) x 05mm (E).</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A VÁCUO, COM SEPARADOR DE COAGULO, 5ML, TAMPA AMARELA (OBS. CAIXA COM 100 UND</w:t>
            </w:r>
          </w:p>
          <w:p w:rsidR="00724543" w:rsidRDefault="00724543">
            <w:pPr>
              <w:pStyle w:val="ParagraphStyle"/>
              <w:rPr>
                <w:sz w:val="14"/>
                <w:szCs w:val="14"/>
              </w:rPr>
            </w:pPr>
            <w:r>
              <w:rPr>
                <w:sz w:val="14"/>
                <w:szCs w:val="14"/>
              </w:rPr>
              <w:t>TUBO A VÁCUO, com separador de coagulo, 5mL, tampa amarela (OBS. CAIXA COM 100 UND</w:t>
            </w:r>
          </w:p>
          <w:p w:rsidR="00724543" w:rsidRDefault="00724543">
            <w:pPr>
              <w:pStyle w:val="ParagraphStyle"/>
              <w:rPr>
                <w:sz w:val="14"/>
                <w:szCs w:val="14"/>
              </w:rPr>
            </w:pPr>
            <w:r>
              <w:rPr>
                <w:sz w:val="14"/>
                <w:szCs w:val="14"/>
              </w:rPr>
              <w:t xml:space="preserve"> no ato da entrega)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25000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A VÁCUO 16X100, COM ACELERADOR , 10ML, TAMPA VERMELHA.(OBS. CAIXA COM 100 UND</w:t>
            </w:r>
          </w:p>
          <w:p w:rsidR="00724543" w:rsidRDefault="00724543">
            <w:pPr>
              <w:pStyle w:val="ParagraphStyle"/>
              <w:rPr>
                <w:sz w:val="14"/>
                <w:szCs w:val="14"/>
              </w:rPr>
            </w:pPr>
            <w:r>
              <w:rPr>
                <w:sz w:val="14"/>
                <w:szCs w:val="14"/>
              </w:rPr>
              <w:t>TUBO A VÁCUO 16X100, com acelerador , 10mL, tampa vermelha.(OBS. CAIXA COM 100 UND</w:t>
            </w:r>
          </w:p>
          <w:p w:rsidR="00724543" w:rsidRDefault="00724543">
            <w:pPr>
              <w:pStyle w:val="ParagraphStyle"/>
              <w:rPr>
                <w:sz w:val="14"/>
                <w:szCs w:val="14"/>
              </w:rPr>
            </w:pPr>
            <w:r>
              <w:rPr>
                <w:sz w:val="14"/>
                <w:szCs w:val="14"/>
              </w:rPr>
              <w:t xml:space="preserve"> no ato da entrega)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25000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CONICO 15ML, ESTERIL, EM POLIPROPILENIO COPOLIMETRO, QUE SUPORTA GRANDES VARIAÇÕES DE TEMPERATURA, COM TAMPA</w:t>
            </w:r>
          </w:p>
          <w:p w:rsidR="00724543" w:rsidRDefault="00724543">
            <w:pPr>
              <w:pStyle w:val="ParagraphStyle"/>
              <w:rPr>
                <w:sz w:val="14"/>
                <w:szCs w:val="14"/>
              </w:rPr>
            </w:pPr>
            <w:r>
              <w:rPr>
                <w:sz w:val="14"/>
                <w:szCs w:val="14"/>
              </w:rPr>
              <w:t xml:space="preserve">TUBO CONICO 15mL, </w:t>
            </w:r>
            <w:proofErr w:type="spellStart"/>
            <w:r>
              <w:rPr>
                <w:sz w:val="14"/>
                <w:szCs w:val="14"/>
              </w:rPr>
              <w:t>esteril</w:t>
            </w:r>
            <w:proofErr w:type="spellEnd"/>
            <w:r>
              <w:rPr>
                <w:sz w:val="14"/>
                <w:szCs w:val="14"/>
              </w:rPr>
              <w:t xml:space="preserve">, em </w:t>
            </w:r>
            <w:proofErr w:type="spellStart"/>
            <w:r>
              <w:rPr>
                <w:sz w:val="14"/>
                <w:szCs w:val="14"/>
              </w:rPr>
              <w:t>polipropilenio</w:t>
            </w:r>
            <w:proofErr w:type="spellEnd"/>
            <w:r>
              <w:rPr>
                <w:sz w:val="14"/>
                <w:szCs w:val="14"/>
              </w:rPr>
              <w:t xml:space="preserve"> </w:t>
            </w:r>
            <w:proofErr w:type="spellStart"/>
            <w:r>
              <w:rPr>
                <w:sz w:val="14"/>
                <w:szCs w:val="14"/>
              </w:rPr>
              <w:t>copolimetro</w:t>
            </w:r>
            <w:proofErr w:type="spellEnd"/>
            <w:r>
              <w:rPr>
                <w:sz w:val="14"/>
                <w:szCs w:val="14"/>
              </w:rPr>
              <w:t>, que suporta grandes variações de temperatura, com tampa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49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DE VIDRO 15 X 100MM, CAIXA COM 250 UNIDADES.</w:t>
            </w:r>
          </w:p>
          <w:p w:rsidR="00724543" w:rsidRDefault="00724543">
            <w:pPr>
              <w:pStyle w:val="ParagraphStyle"/>
              <w:rPr>
                <w:sz w:val="14"/>
                <w:szCs w:val="14"/>
              </w:rPr>
            </w:pPr>
            <w:r>
              <w:rPr>
                <w:sz w:val="14"/>
                <w:szCs w:val="14"/>
              </w:rPr>
              <w:t>TUBO DE VIDRO 15 X 100MM, caixa com 250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TUBO DE VIDRO 18 X 150MM, CAIXA COM 50 UNIDADES.</w:t>
            </w:r>
          </w:p>
          <w:p w:rsidR="00724543" w:rsidRDefault="00724543">
            <w:pPr>
              <w:pStyle w:val="ParagraphStyle"/>
              <w:rPr>
                <w:sz w:val="14"/>
                <w:szCs w:val="14"/>
              </w:rPr>
            </w:pPr>
            <w:r>
              <w:rPr>
                <w:sz w:val="14"/>
                <w:szCs w:val="14"/>
              </w:rPr>
              <w:t>TUBO DE VIDRO 18 X 150MM, caixa com 50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LAMINA DE BISTURI Nº 15, CAIXA COM 100 UNIDADES.</w:t>
            </w:r>
          </w:p>
          <w:p w:rsidR="00724543" w:rsidRDefault="00724543">
            <w:pPr>
              <w:pStyle w:val="ParagraphStyle"/>
              <w:rPr>
                <w:sz w:val="14"/>
                <w:szCs w:val="14"/>
              </w:rPr>
            </w:pPr>
            <w:r>
              <w:rPr>
                <w:sz w:val="14"/>
                <w:szCs w:val="14"/>
              </w:rPr>
              <w:t>Lamina de bisturi nº 15, caixa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PISSETA GRADUADA BICO CURVO,250ML</w:t>
            </w:r>
          </w:p>
          <w:p w:rsidR="00724543" w:rsidRDefault="00724543">
            <w:pPr>
              <w:pStyle w:val="ParagraphStyle"/>
              <w:rPr>
                <w:sz w:val="14"/>
                <w:szCs w:val="14"/>
              </w:rPr>
            </w:pPr>
            <w:r>
              <w:rPr>
                <w:sz w:val="14"/>
                <w:szCs w:val="14"/>
              </w:rPr>
              <w:t>PISSETA graduada bico curvo,250mL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PISSETA GRADUADA BICO CURVO, 500ML</w:t>
            </w:r>
          </w:p>
          <w:p w:rsidR="00724543" w:rsidRDefault="00724543">
            <w:pPr>
              <w:pStyle w:val="ParagraphStyle"/>
              <w:rPr>
                <w:sz w:val="14"/>
                <w:szCs w:val="14"/>
              </w:rPr>
            </w:pPr>
            <w:r>
              <w:rPr>
                <w:sz w:val="14"/>
                <w:szCs w:val="14"/>
              </w:rPr>
              <w:t>PISSETA graduada bico curvo, 500mL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LAMINA PARA CONFECCÇAÕ DE ESFREGAÇO SANGUÍNEO DE NO MÍNIMO 26X76MM, CX COM 50 UND</w:t>
            </w:r>
          </w:p>
          <w:p w:rsidR="00724543" w:rsidRDefault="00724543">
            <w:pPr>
              <w:pStyle w:val="ParagraphStyle"/>
              <w:rPr>
                <w:sz w:val="14"/>
                <w:szCs w:val="14"/>
              </w:rPr>
            </w:pPr>
            <w:r>
              <w:rPr>
                <w:sz w:val="14"/>
                <w:szCs w:val="14"/>
              </w:rPr>
              <w:t xml:space="preserve">LAMINA PARA CONFECCÇAÕ DE ESFREGAÇO SANGUÍNEO de no mínimo 26x76mm, cx com 50 </w:t>
            </w:r>
            <w:proofErr w:type="spellStart"/>
            <w:r>
              <w:rPr>
                <w:sz w:val="14"/>
                <w:szCs w:val="14"/>
              </w:rPr>
              <w:lastRenderedPageBreak/>
              <w:t>und</w:t>
            </w:r>
            <w:proofErr w:type="spellEnd"/>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lastRenderedPageBreak/>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lastRenderedPageBreak/>
              <w:t>55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AVENTAL DESCARTÁVEL 1,40 X 1,10, COR BRANCA COM GRAMATURA DE 50G, PACOTE COM 50 UND</w:t>
            </w:r>
          </w:p>
          <w:p w:rsidR="00724543" w:rsidRDefault="00724543">
            <w:pPr>
              <w:pStyle w:val="ParagraphStyle"/>
              <w:rPr>
                <w:sz w:val="14"/>
                <w:szCs w:val="14"/>
              </w:rPr>
            </w:pPr>
            <w:r>
              <w:rPr>
                <w:sz w:val="14"/>
                <w:szCs w:val="14"/>
              </w:rPr>
              <w:t xml:space="preserve">Avental Descartável 1,40 x 1,10, cor branca com gramatura de 50g, pacote com 50 </w:t>
            </w:r>
            <w:proofErr w:type="spellStart"/>
            <w:r>
              <w:rPr>
                <w:sz w:val="14"/>
                <w:szCs w:val="14"/>
              </w:rPr>
              <w:t>und</w:t>
            </w:r>
            <w:proofErr w:type="spellEnd"/>
            <w:r>
              <w:rPr>
                <w:sz w:val="14"/>
                <w:szCs w:val="14"/>
              </w:rPr>
              <w:t xml:space="preserve">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PCT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ESTANTE METÁLICA COM CAPACIDADE PARA 12 TUBOS 12X75MM</w:t>
            </w:r>
          </w:p>
          <w:p w:rsidR="00724543" w:rsidRDefault="00724543">
            <w:pPr>
              <w:pStyle w:val="ParagraphStyle"/>
              <w:rPr>
                <w:sz w:val="14"/>
                <w:szCs w:val="14"/>
              </w:rPr>
            </w:pPr>
            <w:r>
              <w:rPr>
                <w:sz w:val="14"/>
                <w:szCs w:val="14"/>
              </w:rPr>
              <w:t>ESTANTE METÁLICA com capacidade para 12 tubos 12x75mm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ESTANTE METÁLICA COM CAPACIDADE PARA 24 TUBOS 12X75MM</w:t>
            </w:r>
          </w:p>
          <w:p w:rsidR="00724543" w:rsidRDefault="00724543">
            <w:pPr>
              <w:pStyle w:val="ParagraphStyle"/>
              <w:rPr>
                <w:sz w:val="14"/>
                <w:szCs w:val="14"/>
              </w:rPr>
            </w:pPr>
            <w:r>
              <w:rPr>
                <w:sz w:val="14"/>
                <w:szCs w:val="14"/>
              </w:rPr>
              <w:t>ESTANTE METÁLICA com capacidade para 24 tubos 12x75mm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ESTANTE METÁLICA COM CAPACIDADE PARA 12 TUBOS 15X100MM</w:t>
            </w:r>
          </w:p>
          <w:p w:rsidR="00724543" w:rsidRDefault="00724543">
            <w:pPr>
              <w:pStyle w:val="ParagraphStyle"/>
              <w:rPr>
                <w:sz w:val="14"/>
                <w:szCs w:val="14"/>
              </w:rPr>
            </w:pPr>
            <w:r>
              <w:rPr>
                <w:sz w:val="14"/>
                <w:szCs w:val="14"/>
              </w:rPr>
              <w:t>ESTANTE METÁLICA com capacidade para 12 tubos 15x100mm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59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ESTANTE METÁLICA COM CAPACIDADE PARA 24 TUBOS 15X100MM</w:t>
            </w:r>
          </w:p>
          <w:p w:rsidR="00724543" w:rsidRDefault="00724543">
            <w:pPr>
              <w:pStyle w:val="ParagraphStyle"/>
              <w:rPr>
                <w:sz w:val="14"/>
                <w:szCs w:val="14"/>
              </w:rPr>
            </w:pPr>
            <w:r>
              <w:rPr>
                <w:sz w:val="14"/>
                <w:szCs w:val="14"/>
              </w:rPr>
              <w:t>ESTANTE METÁLICA com capacidade para 24 tubos 15x100mm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MIF, SOLUÇÃO, COM 1.000ML . CONSERVANTE PARASITOLÓGICO - 1000 ML COM REGISTRO NA ANVISA.</w:t>
            </w:r>
          </w:p>
          <w:p w:rsidR="00724543" w:rsidRDefault="00724543">
            <w:pPr>
              <w:pStyle w:val="ParagraphStyle"/>
              <w:rPr>
                <w:sz w:val="14"/>
                <w:szCs w:val="14"/>
              </w:rPr>
            </w:pPr>
            <w:r>
              <w:rPr>
                <w:sz w:val="14"/>
                <w:szCs w:val="14"/>
              </w:rPr>
              <w:t xml:space="preserve">MIF, SOLUÇÃO, com 1.000mL . Conservante Parasitológico - 1000 Ml com registro na </w:t>
            </w:r>
            <w:proofErr w:type="spellStart"/>
            <w:r>
              <w:rPr>
                <w:sz w:val="14"/>
                <w:szCs w:val="14"/>
              </w:rPr>
              <w:t>anvisa</w:t>
            </w:r>
            <w:proofErr w:type="spellEnd"/>
            <w:r>
              <w:rPr>
                <w:sz w:val="14"/>
                <w:szCs w:val="14"/>
              </w:rPr>
              <w:t>.</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AGULHA HOSPITALAR ESTÉRIL,MEDIDA 25X7MM .PUNÇÃO.CAIXA COM 100 UNIDADES</w:t>
            </w:r>
          </w:p>
          <w:p w:rsidR="00724543" w:rsidRDefault="00724543">
            <w:pPr>
              <w:pStyle w:val="ParagraphStyle"/>
              <w:rPr>
                <w:sz w:val="14"/>
                <w:szCs w:val="14"/>
              </w:rPr>
            </w:pPr>
            <w:r>
              <w:rPr>
                <w:sz w:val="14"/>
                <w:szCs w:val="14"/>
              </w:rPr>
              <w:t>AGULHA HOSPITALAR ESTÉRIL- TIPO: A VÁCUO. USO: COLETA DE SANGUE. BISEL TRIFACETADO,MEDIDA 25X7MM. REQUISITO: SILICONIZADA, CÂMARA TRANSPARENTE PARA VISUALIZAÇÃO DO SANGUE NO MOMENTO DA PUNÇÃO.CAIXA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AGULHA HOSPITALAR ESTÉRIL- TIPO: A VÁCUO,MEDIDA 25X8MM.CAIXA COM 100 UNIDADES</w:t>
            </w:r>
          </w:p>
          <w:p w:rsidR="00724543" w:rsidRDefault="00724543">
            <w:pPr>
              <w:pStyle w:val="ParagraphStyle"/>
              <w:rPr>
                <w:sz w:val="14"/>
                <w:szCs w:val="14"/>
              </w:rPr>
            </w:pPr>
            <w:r>
              <w:rPr>
                <w:sz w:val="14"/>
                <w:szCs w:val="14"/>
              </w:rPr>
              <w:t>AGULHA HOSPITALAR ESTÉRIL- TIPO: A VÁCUO. USO: COLETA DE SANGUE. BISEL TRIFACETADO,MEDIDA 25X8MM. REQUISITO: SILICONIZADA, CÂMARA TRANSPARENTE PARA VISUALIZAÇÃO DO SANGUE NO MOMENTO DA PUNÇÃO.CAIXA COM 100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O ADAPTADOR A VÁCUO PARA AGULHA DE COLETA (UNIVERSAL),</w:t>
            </w:r>
          </w:p>
          <w:p w:rsidR="00724543" w:rsidRDefault="00724543">
            <w:pPr>
              <w:pStyle w:val="ParagraphStyle"/>
              <w:rPr>
                <w:sz w:val="14"/>
                <w:szCs w:val="14"/>
              </w:rPr>
            </w:pPr>
            <w:r>
              <w:rPr>
                <w:sz w:val="14"/>
                <w:szCs w:val="14"/>
              </w:rPr>
              <w:t>O Adaptador a Vácuo para Agulha de Coleta (UNIVERSAL),utilizado em coletas múltiplas de sangue, sem a necessidade de mais de uma perfuração no paciente, realizando apenas a troca do tubo de coleta. Confeccionado em Polipropileno; Transparente;Conector central e universal; Atende a normativa NR-32.</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AGUA DESTILADA/DEIONIZADA, EMBALAGEM DE 5 LITROS.</w:t>
            </w:r>
          </w:p>
          <w:p w:rsidR="00724543" w:rsidRDefault="00724543">
            <w:pPr>
              <w:pStyle w:val="ParagraphStyle"/>
              <w:rPr>
                <w:sz w:val="14"/>
                <w:szCs w:val="14"/>
              </w:rPr>
            </w:pPr>
            <w:r>
              <w:rPr>
                <w:sz w:val="14"/>
                <w:szCs w:val="14"/>
              </w:rPr>
              <w:t>AGUA DESTILADA/DEIONIZADA, embalagem de 5 litros.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GALÃO</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ALBUMINA BOVINA 22% 10ML</w:t>
            </w:r>
          </w:p>
          <w:p w:rsidR="00724543" w:rsidRDefault="00724543">
            <w:pPr>
              <w:pStyle w:val="ParagraphStyle"/>
              <w:rPr>
                <w:sz w:val="14"/>
                <w:szCs w:val="14"/>
              </w:rPr>
            </w:pPr>
            <w:r>
              <w:rPr>
                <w:sz w:val="14"/>
                <w:szCs w:val="14"/>
              </w:rPr>
              <w:t>ALBUMINA BOVINA 22% 10ML- SOMENTE</w:t>
            </w:r>
          </w:p>
          <w:p w:rsidR="00724543" w:rsidRDefault="00724543">
            <w:pPr>
              <w:pStyle w:val="ParagraphStyle"/>
              <w:rPr>
                <w:sz w:val="14"/>
                <w:szCs w:val="14"/>
              </w:rPr>
            </w:pPr>
            <w:r>
              <w:rPr>
                <w:sz w:val="14"/>
                <w:szCs w:val="14"/>
              </w:rPr>
              <w:t>PARA USO DIAGNÓSTICO IN VITRO. UTILIZADO</w:t>
            </w:r>
          </w:p>
          <w:p w:rsidR="00724543" w:rsidRDefault="00724543">
            <w:pPr>
              <w:pStyle w:val="ParagraphStyle"/>
              <w:rPr>
                <w:sz w:val="14"/>
                <w:szCs w:val="14"/>
              </w:rPr>
            </w:pPr>
            <w:r>
              <w:rPr>
                <w:sz w:val="14"/>
                <w:szCs w:val="14"/>
              </w:rPr>
              <w:t>EM PESQUISAS E IDENTIFICAÇÕES DE</w:t>
            </w:r>
          </w:p>
          <w:p w:rsidR="00724543" w:rsidRDefault="00724543">
            <w:pPr>
              <w:pStyle w:val="ParagraphStyle"/>
              <w:rPr>
                <w:sz w:val="14"/>
                <w:szCs w:val="14"/>
              </w:rPr>
            </w:pPr>
            <w:r>
              <w:rPr>
                <w:sz w:val="14"/>
                <w:szCs w:val="14"/>
              </w:rPr>
              <w:t>ANTICORPOS, EM PROVAS DE COMPATIBILIDADE</w:t>
            </w:r>
          </w:p>
          <w:p w:rsidR="00724543" w:rsidRDefault="00724543">
            <w:pPr>
              <w:pStyle w:val="ParagraphStyle"/>
              <w:rPr>
                <w:sz w:val="14"/>
                <w:szCs w:val="14"/>
              </w:rPr>
            </w:pPr>
            <w:r>
              <w:rPr>
                <w:sz w:val="14"/>
                <w:szCs w:val="14"/>
              </w:rPr>
              <w:t>PRÉ-TRANSFUSIONAIS E EM TITULAÇÕES DE</w:t>
            </w:r>
          </w:p>
          <w:p w:rsidR="00724543" w:rsidRDefault="00724543">
            <w:pPr>
              <w:pStyle w:val="ParagraphStyle"/>
              <w:rPr>
                <w:sz w:val="14"/>
                <w:szCs w:val="14"/>
              </w:rPr>
            </w:pPr>
            <w:r>
              <w:rPr>
                <w:sz w:val="14"/>
                <w:szCs w:val="14"/>
              </w:rPr>
              <w:t>ANTICORPOS.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KIT ASLO 2,5ML- PARA PESQUISA DE</w:t>
            </w:r>
          </w:p>
          <w:p w:rsidR="00724543" w:rsidRDefault="00724543">
            <w:pPr>
              <w:pStyle w:val="ParagraphStyle"/>
              <w:rPr>
                <w:sz w:val="14"/>
                <w:szCs w:val="14"/>
              </w:rPr>
            </w:pPr>
            <w:r>
              <w:rPr>
                <w:sz w:val="14"/>
                <w:szCs w:val="14"/>
              </w:rPr>
              <w:t>KIT ASLO 2,5ML- PARA PESQUISA DE</w:t>
            </w:r>
          </w:p>
          <w:p w:rsidR="00724543" w:rsidRDefault="00724543">
            <w:pPr>
              <w:pStyle w:val="ParagraphStyle"/>
              <w:rPr>
                <w:sz w:val="14"/>
                <w:szCs w:val="14"/>
              </w:rPr>
            </w:pPr>
            <w:r>
              <w:rPr>
                <w:sz w:val="14"/>
                <w:szCs w:val="14"/>
              </w:rPr>
              <w:t>ANTIESTREPTOLISINA O EM AMOSTRAS DE</w:t>
            </w:r>
          </w:p>
          <w:p w:rsidR="00724543" w:rsidRDefault="00724543">
            <w:pPr>
              <w:pStyle w:val="ParagraphStyle"/>
              <w:rPr>
                <w:sz w:val="14"/>
                <w:szCs w:val="14"/>
              </w:rPr>
            </w:pPr>
            <w:r>
              <w:rPr>
                <w:sz w:val="14"/>
                <w:szCs w:val="14"/>
              </w:rPr>
              <w:t>SORO, USANDO-SE PARTÍCULAS DE LÁTEX</w:t>
            </w:r>
          </w:p>
          <w:p w:rsidR="00724543" w:rsidRDefault="00724543">
            <w:pPr>
              <w:pStyle w:val="ParagraphStyle"/>
              <w:rPr>
                <w:sz w:val="14"/>
                <w:szCs w:val="14"/>
              </w:rPr>
            </w:pPr>
            <w:r>
              <w:rPr>
                <w:sz w:val="14"/>
                <w:szCs w:val="14"/>
              </w:rPr>
              <w:t>REVESTIDAS COM ESTREPTOLISINA O POR</w:t>
            </w:r>
          </w:p>
          <w:p w:rsidR="00724543" w:rsidRDefault="00724543">
            <w:pPr>
              <w:pStyle w:val="ParagraphStyle"/>
              <w:rPr>
                <w:sz w:val="14"/>
                <w:szCs w:val="14"/>
              </w:rPr>
            </w:pPr>
            <w:r>
              <w:rPr>
                <w:sz w:val="14"/>
                <w:szCs w:val="14"/>
              </w:rPr>
              <w:t>AGLUTINAÇÃO DIRETA.</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KIT</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TIRA REAGENTE PARA TESTE DE GRAVIDEZ.CAIXA COM NO MÍNIMO 50 TIRAS</w:t>
            </w:r>
          </w:p>
          <w:p w:rsidR="00724543" w:rsidRDefault="00724543">
            <w:pPr>
              <w:pStyle w:val="ParagraphStyle"/>
              <w:rPr>
                <w:sz w:val="14"/>
                <w:szCs w:val="14"/>
              </w:rPr>
            </w:pPr>
            <w:r>
              <w:rPr>
                <w:sz w:val="14"/>
                <w:szCs w:val="14"/>
              </w:rPr>
              <w:t>TIRA REAGENTE PARA TESTE DE</w:t>
            </w:r>
          </w:p>
          <w:p w:rsidR="00724543" w:rsidRDefault="00724543">
            <w:pPr>
              <w:pStyle w:val="ParagraphStyle"/>
              <w:rPr>
                <w:sz w:val="14"/>
                <w:szCs w:val="14"/>
              </w:rPr>
            </w:pPr>
            <w:r>
              <w:rPr>
                <w:sz w:val="14"/>
                <w:szCs w:val="14"/>
              </w:rPr>
              <w:t>GRAVIDEZ</w:t>
            </w:r>
          </w:p>
          <w:p w:rsidR="00724543" w:rsidRDefault="00724543">
            <w:pPr>
              <w:pStyle w:val="ParagraphStyle"/>
              <w:rPr>
                <w:sz w:val="14"/>
                <w:szCs w:val="14"/>
              </w:rPr>
            </w:pPr>
            <w:r>
              <w:rPr>
                <w:sz w:val="14"/>
                <w:szCs w:val="14"/>
              </w:rPr>
              <w:t>BETA HCG, TESTE DE GRAVIDEZ EM TIRAS</w:t>
            </w:r>
          </w:p>
          <w:p w:rsidR="00724543" w:rsidRDefault="00724543">
            <w:pPr>
              <w:pStyle w:val="ParagraphStyle"/>
              <w:rPr>
                <w:sz w:val="14"/>
                <w:szCs w:val="14"/>
              </w:rPr>
            </w:pPr>
            <w:r>
              <w:rPr>
                <w:sz w:val="14"/>
                <w:szCs w:val="14"/>
              </w:rPr>
              <w:t>IMUNOCROMATOGRAFICA, ESPECIFICA PARA</w:t>
            </w:r>
          </w:p>
          <w:p w:rsidR="00724543" w:rsidRDefault="00724543">
            <w:pPr>
              <w:pStyle w:val="ParagraphStyle"/>
              <w:rPr>
                <w:sz w:val="14"/>
                <w:szCs w:val="14"/>
              </w:rPr>
            </w:pPr>
            <w:r>
              <w:rPr>
                <w:sz w:val="14"/>
                <w:szCs w:val="14"/>
              </w:rPr>
              <w:t>DETERMINACAO DA GONADOTROFINA</w:t>
            </w:r>
          </w:p>
          <w:p w:rsidR="00724543" w:rsidRDefault="00724543">
            <w:pPr>
              <w:pStyle w:val="ParagraphStyle"/>
              <w:rPr>
                <w:sz w:val="14"/>
                <w:szCs w:val="14"/>
              </w:rPr>
            </w:pPr>
            <w:r>
              <w:rPr>
                <w:sz w:val="14"/>
                <w:szCs w:val="14"/>
              </w:rPr>
              <w:t>CORIONICA HUMANA (HCG) EM AMOSTRA DE</w:t>
            </w:r>
          </w:p>
          <w:p w:rsidR="00724543" w:rsidRDefault="00724543">
            <w:pPr>
              <w:pStyle w:val="ParagraphStyle"/>
              <w:rPr>
                <w:sz w:val="14"/>
                <w:szCs w:val="14"/>
              </w:rPr>
            </w:pPr>
            <w:r>
              <w:rPr>
                <w:sz w:val="14"/>
                <w:szCs w:val="14"/>
              </w:rPr>
              <w:t>SORO OU URINA COM UMA SENSIBILIDADE DE</w:t>
            </w:r>
          </w:p>
          <w:p w:rsidR="00724543" w:rsidRDefault="00724543">
            <w:pPr>
              <w:pStyle w:val="ParagraphStyle"/>
              <w:rPr>
                <w:sz w:val="14"/>
                <w:szCs w:val="14"/>
              </w:rPr>
            </w:pPr>
            <w:r>
              <w:rPr>
                <w:sz w:val="14"/>
                <w:szCs w:val="14"/>
              </w:rPr>
              <w:t>25 MUI/L, SOMENTE PARA DIAGNOSTICO "IN</w:t>
            </w:r>
          </w:p>
          <w:p w:rsidR="00724543" w:rsidRDefault="00724543">
            <w:pPr>
              <w:pStyle w:val="ParagraphStyle"/>
              <w:rPr>
                <w:sz w:val="14"/>
                <w:szCs w:val="14"/>
              </w:rPr>
            </w:pPr>
            <w:r>
              <w:rPr>
                <w:sz w:val="14"/>
                <w:szCs w:val="14"/>
              </w:rPr>
              <w:lastRenderedPageBreak/>
              <w:t>VITRO". EMBALADAS INDIVIDUALMENTE EM</w:t>
            </w:r>
          </w:p>
          <w:p w:rsidR="00724543" w:rsidRDefault="00724543">
            <w:pPr>
              <w:pStyle w:val="ParagraphStyle"/>
              <w:rPr>
                <w:sz w:val="14"/>
                <w:szCs w:val="14"/>
              </w:rPr>
            </w:pPr>
            <w:r>
              <w:rPr>
                <w:sz w:val="14"/>
                <w:szCs w:val="14"/>
              </w:rPr>
              <w:t>CAIXA COM NO MÍNIMO 50 TIRAS</w:t>
            </w:r>
          </w:p>
          <w:p w:rsidR="00724543" w:rsidRDefault="00724543">
            <w:pPr>
              <w:pStyle w:val="ParagraphStyle"/>
              <w:rPr>
                <w:sz w:val="14"/>
                <w:szCs w:val="14"/>
              </w:rPr>
            </w:pPr>
            <w:r>
              <w:rPr>
                <w:sz w:val="14"/>
                <w:szCs w:val="14"/>
              </w:rPr>
              <w:t>CONSTANDO DADOS DE IDENTIFICACAO,</w:t>
            </w:r>
          </w:p>
          <w:p w:rsidR="00724543" w:rsidRDefault="00724543">
            <w:pPr>
              <w:pStyle w:val="ParagraphStyle"/>
              <w:rPr>
                <w:sz w:val="14"/>
                <w:szCs w:val="14"/>
              </w:rPr>
            </w:pPr>
            <w:r>
              <w:rPr>
                <w:sz w:val="14"/>
                <w:szCs w:val="14"/>
              </w:rPr>
              <w:t>LOTE,VALIDADE, CONTROLE INTERNO DO</w:t>
            </w:r>
          </w:p>
          <w:p w:rsidR="00724543" w:rsidRDefault="00724543">
            <w:pPr>
              <w:pStyle w:val="ParagraphStyle"/>
              <w:rPr>
                <w:sz w:val="14"/>
                <w:szCs w:val="14"/>
              </w:rPr>
            </w:pPr>
            <w:r>
              <w:rPr>
                <w:sz w:val="14"/>
                <w:szCs w:val="14"/>
              </w:rPr>
              <w:t xml:space="preserve">TESTE.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lastRenderedPageBreak/>
              <w:t>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lastRenderedPageBreak/>
              <w:t>68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CONTROLE- RH PARA REALIZAÇÃO DE TIPAGEM SANEGUÍNEA. FRASCO CONTA-GOTAS COM 10 ML</w:t>
            </w:r>
          </w:p>
          <w:p w:rsidR="00724543" w:rsidRDefault="00724543">
            <w:pPr>
              <w:pStyle w:val="ParagraphStyle"/>
              <w:rPr>
                <w:sz w:val="14"/>
                <w:szCs w:val="14"/>
              </w:rPr>
            </w:pPr>
            <w:r>
              <w:rPr>
                <w:sz w:val="14"/>
                <w:szCs w:val="14"/>
              </w:rPr>
              <w:t xml:space="preserve">SORO CONTROLE- RH PARA REALIZAÇÃO DE TIPAGEM SANEGUÍNEA. FRASCO CONTA-GOTAS COM 10 mL </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69</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KIT FATOR REUMATÓIDE 2,5ML- PARA PESQUISA</w:t>
            </w:r>
          </w:p>
          <w:p w:rsidR="00724543" w:rsidRDefault="00724543">
            <w:pPr>
              <w:pStyle w:val="ParagraphStyle"/>
              <w:rPr>
                <w:sz w:val="14"/>
                <w:szCs w:val="14"/>
              </w:rPr>
            </w:pPr>
            <w:r>
              <w:rPr>
                <w:sz w:val="14"/>
                <w:szCs w:val="14"/>
              </w:rPr>
              <w:t>KIT FATOR REUMATÓIDE 2,5ML- PARA PESQUISA</w:t>
            </w:r>
          </w:p>
          <w:p w:rsidR="00724543" w:rsidRDefault="00724543">
            <w:pPr>
              <w:pStyle w:val="ParagraphStyle"/>
              <w:rPr>
                <w:sz w:val="14"/>
                <w:szCs w:val="14"/>
              </w:rPr>
            </w:pPr>
            <w:r>
              <w:rPr>
                <w:sz w:val="14"/>
                <w:szCs w:val="14"/>
              </w:rPr>
              <w:t>DE FATOR REUMATÓIDE EM AMOSTRAS DE</w:t>
            </w:r>
          </w:p>
          <w:p w:rsidR="00724543" w:rsidRDefault="00724543">
            <w:pPr>
              <w:pStyle w:val="ParagraphStyle"/>
              <w:rPr>
                <w:sz w:val="14"/>
                <w:szCs w:val="14"/>
              </w:rPr>
            </w:pPr>
            <w:r>
              <w:rPr>
                <w:sz w:val="14"/>
                <w:szCs w:val="14"/>
              </w:rPr>
              <w:t>SORO, USANDO-SE PARTÍCULAS DE LÁTEX</w:t>
            </w:r>
          </w:p>
          <w:p w:rsidR="00724543" w:rsidRDefault="00724543">
            <w:pPr>
              <w:pStyle w:val="ParagraphStyle"/>
              <w:rPr>
                <w:sz w:val="14"/>
                <w:szCs w:val="14"/>
              </w:rPr>
            </w:pPr>
            <w:r>
              <w:rPr>
                <w:sz w:val="14"/>
                <w:szCs w:val="14"/>
              </w:rPr>
              <w:t>REVESTIDAS COM IGG HUMANA POR</w:t>
            </w:r>
          </w:p>
          <w:p w:rsidR="00724543" w:rsidRDefault="00724543">
            <w:pPr>
              <w:pStyle w:val="ParagraphStyle"/>
              <w:rPr>
                <w:sz w:val="14"/>
                <w:szCs w:val="14"/>
              </w:rPr>
            </w:pPr>
            <w:r>
              <w:rPr>
                <w:sz w:val="14"/>
                <w:szCs w:val="14"/>
              </w:rPr>
              <w:t>AGLUTINAÇÃO INDIRETA. SÓ LATEX</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70</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KIT PCR 3,0ML - DETERMINAÇÃO QUALITATIVA</w:t>
            </w:r>
          </w:p>
          <w:p w:rsidR="00724543" w:rsidRDefault="00724543">
            <w:pPr>
              <w:pStyle w:val="ParagraphStyle"/>
              <w:rPr>
                <w:sz w:val="14"/>
                <w:szCs w:val="14"/>
              </w:rPr>
            </w:pPr>
            <w:r>
              <w:rPr>
                <w:sz w:val="14"/>
                <w:szCs w:val="14"/>
              </w:rPr>
              <w:t>KIT PCR 3,0ML - DETERMINAÇÃO QUALITATIVA</w:t>
            </w:r>
          </w:p>
          <w:p w:rsidR="00724543" w:rsidRDefault="00724543">
            <w:pPr>
              <w:pStyle w:val="ParagraphStyle"/>
              <w:rPr>
                <w:sz w:val="14"/>
                <w:szCs w:val="14"/>
              </w:rPr>
            </w:pPr>
            <w:r>
              <w:rPr>
                <w:sz w:val="14"/>
                <w:szCs w:val="14"/>
              </w:rPr>
              <w:t>E SEMI QUANTITATIVA EM LÂMINA DA</w:t>
            </w:r>
          </w:p>
          <w:p w:rsidR="00724543" w:rsidRDefault="00724543">
            <w:pPr>
              <w:pStyle w:val="ParagraphStyle"/>
              <w:rPr>
                <w:sz w:val="14"/>
                <w:szCs w:val="14"/>
              </w:rPr>
            </w:pPr>
            <w:r>
              <w:rPr>
                <w:sz w:val="14"/>
                <w:szCs w:val="14"/>
              </w:rPr>
              <w:t>PROTEÍNA C REATIVA EM AMOSTRA DE SORO. SÓ  LATEX</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71</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ANTI ”A” FRASCO COM 10ML, MONOCLONAL, LÍQUIDO P/ TIPAGEM.</w:t>
            </w:r>
          </w:p>
          <w:p w:rsidR="00724543" w:rsidRDefault="00724543">
            <w:pPr>
              <w:pStyle w:val="ParagraphStyle"/>
              <w:rPr>
                <w:sz w:val="14"/>
                <w:szCs w:val="14"/>
              </w:rPr>
            </w:pPr>
            <w:r>
              <w:rPr>
                <w:sz w:val="14"/>
                <w:szCs w:val="14"/>
              </w:rPr>
              <w:t>SORO ANTI ”A” FRASCO COM 10ML, MONOCLONAL, LÍQUIDO P/ TIPAGEM.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FRASC</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72</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ANTI ”B” FRASCO COM 10ML, MONOCLONAL, LÍQUIDO P/ TIPAGEM.</w:t>
            </w:r>
          </w:p>
          <w:p w:rsidR="00724543" w:rsidRDefault="00724543">
            <w:pPr>
              <w:pStyle w:val="ParagraphStyle"/>
              <w:rPr>
                <w:sz w:val="14"/>
                <w:szCs w:val="14"/>
              </w:rPr>
            </w:pPr>
            <w:r>
              <w:rPr>
                <w:sz w:val="14"/>
                <w:szCs w:val="14"/>
              </w:rPr>
              <w:t>SORO ANTI ”B” FRASCO COM 10ML, MONOCLONAL, LÍQUIDO P/ TIPAGEM.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FRASC</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73</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ANTI ”D” FRASCO COM 10ML, MONOCLONAL, LÍQUIDO P/ TIPAGEM.</w:t>
            </w:r>
          </w:p>
          <w:p w:rsidR="00724543" w:rsidRDefault="00724543">
            <w:pPr>
              <w:pStyle w:val="ParagraphStyle"/>
              <w:rPr>
                <w:sz w:val="14"/>
                <w:szCs w:val="14"/>
              </w:rPr>
            </w:pPr>
            <w:r>
              <w:rPr>
                <w:sz w:val="14"/>
                <w:szCs w:val="14"/>
              </w:rPr>
              <w:t>SORO ANTI ”D” FRASCO COM 10ML, MONOCLONAL, LÍQUIDO P/ TIPAGEM.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FRASC</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74</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ANTI ”AB” FRASCO COM 10ML, MONOCLONAL, LÍQUIDO P/ TIPAGEM.</w:t>
            </w:r>
          </w:p>
          <w:p w:rsidR="00724543" w:rsidRDefault="00724543">
            <w:pPr>
              <w:pStyle w:val="ParagraphStyle"/>
              <w:rPr>
                <w:sz w:val="14"/>
                <w:szCs w:val="14"/>
              </w:rPr>
            </w:pPr>
            <w:r>
              <w:rPr>
                <w:sz w:val="14"/>
                <w:szCs w:val="14"/>
              </w:rPr>
              <w:t>SORO ANTI ”AB” FRASCO COM 10ML, MONOCLONAL, LÍQUIDO P/ TIPAGEM.</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FRASC</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75</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SORO COOMBS ANTI-IGG</w:t>
            </w:r>
          </w:p>
          <w:p w:rsidR="00724543" w:rsidRDefault="00724543">
            <w:pPr>
              <w:pStyle w:val="ParagraphStyle"/>
              <w:rPr>
                <w:sz w:val="14"/>
                <w:szCs w:val="14"/>
              </w:rPr>
            </w:pPr>
            <w:r>
              <w:rPr>
                <w:sz w:val="14"/>
                <w:szCs w:val="14"/>
              </w:rPr>
              <w:t>SORO COOMBS ANTI-IGG</w:t>
            </w:r>
          </w:p>
          <w:p w:rsidR="00724543" w:rsidRDefault="00724543">
            <w:pPr>
              <w:pStyle w:val="ParagraphStyle"/>
              <w:rPr>
                <w:sz w:val="14"/>
                <w:szCs w:val="14"/>
              </w:rPr>
            </w:pPr>
            <w:r>
              <w:rPr>
                <w:sz w:val="14"/>
                <w:szCs w:val="14"/>
              </w:rPr>
              <w:t>10ML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UN</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76</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VDRL, CONJUNTO DE DIAGNÓSTICO IN VITRO PELA DETECÇÃO QUALITATIVA E SEMI QUANTITATIVA DAS REAGINAS DA SÍFILIS NO SORO, PLASMA OU LCR HUMANO, PELO MÉTODO DE FLOCULAÇÃO, DO TIPO VDRL, FRASCO COM 5 ML.</w:t>
            </w:r>
          </w:p>
          <w:p w:rsidR="00724543" w:rsidRDefault="00724543">
            <w:pPr>
              <w:pStyle w:val="ParagraphStyle"/>
              <w:rPr>
                <w:sz w:val="14"/>
                <w:szCs w:val="14"/>
              </w:rPr>
            </w:pPr>
            <w:r>
              <w:rPr>
                <w:sz w:val="14"/>
                <w:szCs w:val="14"/>
              </w:rPr>
              <w:t xml:space="preserve">VDRL, Conjunto de diagnóstico in </w:t>
            </w:r>
            <w:proofErr w:type="spellStart"/>
            <w:r>
              <w:rPr>
                <w:sz w:val="14"/>
                <w:szCs w:val="14"/>
              </w:rPr>
              <w:t>vitro</w:t>
            </w:r>
            <w:proofErr w:type="spellEnd"/>
            <w:r>
              <w:rPr>
                <w:sz w:val="14"/>
                <w:szCs w:val="14"/>
              </w:rPr>
              <w:t xml:space="preserve"> pela detecção qualitativa e semi quantitativa das </w:t>
            </w:r>
            <w:proofErr w:type="spellStart"/>
            <w:r>
              <w:rPr>
                <w:sz w:val="14"/>
                <w:szCs w:val="14"/>
              </w:rPr>
              <w:t>reaginas</w:t>
            </w:r>
            <w:proofErr w:type="spellEnd"/>
            <w:r>
              <w:rPr>
                <w:sz w:val="14"/>
                <w:szCs w:val="14"/>
              </w:rPr>
              <w:t xml:space="preserve"> da sífilis no soro, plasma ou LCR humano, pelo método de floculação, do tipo VDRL, frasco com 5 ml.</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100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FRASC</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77</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FITA PARA EXAME DE URINA COM 11 ÁREAS, CAIXA COM 150 UNIDADES.</w:t>
            </w:r>
          </w:p>
          <w:p w:rsidR="00724543" w:rsidRDefault="00724543">
            <w:pPr>
              <w:pStyle w:val="ParagraphStyle"/>
              <w:rPr>
                <w:sz w:val="14"/>
                <w:szCs w:val="14"/>
              </w:rPr>
            </w:pPr>
            <w:r>
              <w:rPr>
                <w:sz w:val="14"/>
                <w:szCs w:val="14"/>
              </w:rPr>
              <w:t>FITA PARA EXAME DE URINA COM 11 ÁREAS, CAIXA COM 150 UNIDADES.</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250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r w:rsidR="00724543">
        <w:tblPrEx>
          <w:tblCellMar>
            <w:left w:w="1" w:type="dxa"/>
            <w:right w:w="1" w:type="dxa"/>
          </w:tblCellMar>
        </w:tblPrEx>
        <w:trPr>
          <w:gridBefore w:val="1"/>
          <w:gridAfter w:val="1"/>
          <w:wBefore w:w="105" w:type="dxa"/>
          <w:wAfter w:w="386" w:type="dxa"/>
        </w:trPr>
        <w:tc>
          <w:tcPr>
            <w:tcW w:w="1020" w:type="dxa"/>
            <w:tcBorders>
              <w:top w:val="nil"/>
              <w:left w:val="nil"/>
              <w:bottom w:val="nil"/>
              <w:right w:val="nil"/>
            </w:tcBorders>
          </w:tcPr>
          <w:p w:rsidR="00724543" w:rsidRDefault="00724543">
            <w:pPr>
              <w:pStyle w:val="ParagraphStyle"/>
              <w:rPr>
                <w:sz w:val="14"/>
                <w:szCs w:val="14"/>
              </w:rPr>
            </w:pPr>
            <w:r>
              <w:rPr>
                <w:sz w:val="14"/>
                <w:szCs w:val="14"/>
              </w:rPr>
              <w:t>78</w:t>
            </w:r>
          </w:p>
        </w:tc>
        <w:tc>
          <w:tcPr>
            <w:tcW w:w="6300" w:type="dxa"/>
            <w:gridSpan w:val="3"/>
            <w:tcBorders>
              <w:top w:val="nil"/>
              <w:left w:val="nil"/>
              <w:bottom w:val="nil"/>
              <w:right w:val="nil"/>
            </w:tcBorders>
          </w:tcPr>
          <w:p w:rsidR="00724543" w:rsidRDefault="00724543">
            <w:pPr>
              <w:pStyle w:val="ParagraphStyle"/>
              <w:rPr>
                <w:sz w:val="14"/>
                <w:szCs w:val="14"/>
              </w:rPr>
            </w:pPr>
            <w:r>
              <w:rPr>
                <w:sz w:val="14"/>
                <w:szCs w:val="14"/>
              </w:rPr>
              <w:t>TESTE RÁPIDO IMUNOCROMATOGRÁFICO SEMI-QUANTITATIVO PARA A DETECÇÃO DO ANTÍGENO PROSTÁTICO ESPECÍFICO (PSA) EM AMOSTRAS HUMANAS DE SORO OU PLASMA. EMBALADOS INDIVIDUALMENTE EM CAIXAS CONTENDO NO MÍNIMO 20 TIRAS OU CASSETES, CONSTANDO DADOS DE IDENTIFICAÇÃO,LOTE,VALIDADE,CONTROLE INTERNO DO TESTE</w:t>
            </w:r>
          </w:p>
          <w:p w:rsidR="00724543" w:rsidRDefault="00724543">
            <w:pPr>
              <w:pStyle w:val="ParagraphStyle"/>
              <w:rPr>
                <w:sz w:val="14"/>
                <w:szCs w:val="14"/>
              </w:rPr>
            </w:pPr>
            <w:r>
              <w:rPr>
                <w:sz w:val="14"/>
                <w:szCs w:val="14"/>
              </w:rPr>
              <w:t>Teste rápido </w:t>
            </w:r>
            <w:proofErr w:type="spellStart"/>
            <w:r>
              <w:rPr>
                <w:sz w:val="14"/>
                <w:szCs w:val="14"/>
              </w:rPr>
              <w:t>imunocromatográfico</w:t>
            </w:r>
            <w:proofErr w:type="spellEnd"/>
            <w:r>
              <w:rPr>
                <w:sz w:val="14"/>
                <w:szCs w:val="14"/>
              </w:rPr>
              <w:t xml:space="preserve"> semi-quantitativo para a detecção do antígeno prostático específico (PSA) em amostras humanas de soro ou plasma. Embalados individualmente em caixas contendo no mínimo 20 tiras ou cassetes, constando dados de identificação,lote,validade,controle interno do teste</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50</w:t>
            </w:r>
          </w:p>
        </w:tc>
        <w:tc>
          <w:tcPr>
            <w:tcW w:w="1320" w:type="dxa"/>
            <w:gridSpan w:val="2"/>
            <w:tcBorders>
              <w:top w:val="nil"/>
              <w:left w:val="nil"/>
              <w:bottom w:val="nil"/>
              <w:right w:val="nil"/>
            </w:tcBorders>
          </w:tcPr>
          <w:p w:rsidR="00724543" w:rsidRDefault="00724543">
            <w:pPr>
              <w:pStyle w:val="ParagraphStyle"/>
              <w:rPr>
                <w:sz w:val="14"/>
                <w:szCs w:val="14"/>
              </w:rPr>
            </w:pPr>
            <w:r>
              <w:rPr>
                <w:sz w:val="14"/>
                <w:szCs w:val="14"/>
              </w:rPr>
              <w:t>CX</w:t>
            </w:r>
          </w:p>
        </w:tc>
        <w:tc>
          <w:tcPr>
            <w:tcW w:w="1320" w:type="dxa"/>
            <w:tcBorders>
              <w:top w:val="nil"/>
              <w:left w:val="nil"/>
              <w:bottom w:val="nil"/>
              <w:right w:val="nil"/>
            </w:tcBorders>
          </w:tcPr>
          <w:p w:rsidR="00724543" w:rsidRDefault="00724543">
            <w:pPr>
              <w:pStyle w:val="ParagraphStyle"/>
              <w:rPr>
                <w:sz w:val="14"/>
                <w:szCs w:val="14"/>
              </w:rPr>
            </w:pPr>
          </w:p>
        </w:tc>
        <w:tc>
          <w:tcPr>
            <w:tcW w:w="1320" w:type="dxa"/>
            <w:tcBorders>
              <w:top w:val="nil"/>
              <w:left w:val="nil"/>
              <w:bottom w:val="nil"/>
              <w:right w:val="nil"/>
            </w:tcBorders>
          </w:tcPr>
          <w:p w:rsidR="00724543" w:rsidRDefault="00724543">
            <w:pPr>
              <w:pStyle w:val="ParagraphStyle"/>
              <w:rPr>
                <w:rStyle w:val="Normaltext"/>
              </w:rPr>
            </w:pPr>
          </w:p>
        </w:tc>
        <w:tc>
          <w:tcPr>
            <w:tcW w:w="1320" w:type="dxa"/>
            <w:gridSpan w:val="2"/>
            <w:tcBorders>
              <w:top w:val="nil"/>
              <w:left w:val="nil"/>
              <w:bottom w:val="nil"/>
              <w:right w:val="nil"/>
            </w:tcBorders>
          </w:tcPr>
          <w:p w:rsidR="00724543" w:rsidRDefault="00724543">
            <w:pPr>
              <w:pStyle w:val="ParagraphStyle"/>
              <w:rPr>
                <w:rStyle w:val="Normaltext"/>
              </w:rPr>
            </w:pPr>
          </w:p>
        </w:tc>
      </w:tr>
    </w:tbl>
    <w:p w:rsidR="00724543" w:rsidRDefault="00724543" w:rsidP="00724543">
      <w:pPr>
        <w:pStyle w:val="ParagraphStyle"/>
        <w:rPr>
          <w:rStyle w:val="Normaltext"/>
        </w:rPr>
      </w:pPr>
    </w:p>
    <w:tbl>
      <w:tblPr>
        <w:tblW w:w="15150" w:type="dxa"/>
        <w:tblInd w:w="120" w:type="dxa"/>
        <w:tblLayout w:type="fixed"/>
        <w:tblCellMar>
          <w:left w:w="105" w:type="dxa"/>
          <w:right w:w="105" w:type="dxa"/>
        </w:tblCellMar>
        <w:tblLook w:val="0000"/>
      </w:tblPr>
      <w:tblGrid>
        <w:gridCol w:w="9744"/>
        <w:gridCol w:w="5406"/>
      </w:tblGrid>
      <w:tr w:rsidR="00724543">
        <w:tc>
          <w:tcPr>
            <w:tcW w:w="9705" w:type="dxa"/>
            <w:tcBorders>
              <w:top w:val="single" w:sz="6" w:space="0" w:color="000000"/>
              <w:left w:val="single" w:sz="6" w:space="0" w:color="000000"/>
              <w:bottom w:val="single" w:sz="6" w:space="0" w:color="000000"/>
              <w:right w:val="single" w:sz="6" w:space="0" w:color="000000"/>
            </w:tcBorders>
          </w:tcPr>
          <w:p w:rsidR="00724543" w:rsidRDefault="00724543">
            <w:pPr>
              <w:pStyle w:val="ParagraphStyle"/>
              <w:jc w:val="both"/>
              <w:rPr>
                <w:sz w:val="22"/>
                <w:szCs w:val="22"/>
              </w:rPr>
            </w:pPr>
            <w:r>
              <w:rPr>
                <w:sz w:val="22"/>
                <w:szCs w:val="22"/>
              </w:rPr>
              <w:t>Estando de acordo com os termos do ato convocatório e com a legislação nele indicada, propomos os valores acima com validade da proposta de _____dias, com pagamento através do banco ___________ agência nº _____ c/c nº _____________.</w:t>
            </w:r>
          </w:p>
          <w:p w:rsidR="00724543" w:rsidRDefault="00724543">
            <w:pPr>
              <w:pStyle w:val="ParagraphStyle"/>
              <w:jc w:val="both"/>
              <w:rPr>
                <w:sz w:val="22"/>
                <w:szCs w:val="22"/>
              </w:rPr>
            </w:pPr>
          </w:p>
          <w:p w:rsidR="00724543" w:rsidRDefault="00724543">
            <w:pPr>
              <w:pStyle w:val="ParagraphStyle"/>
              <w:jc w:val="both"/>
              <w:rPr>
                <w:sz w:val="22"/>
                <w:szCs w:val="22"/>
              </w:rPr>
            </w:pPr>
            <w:r>
              <w:rPr>
                <w:sz w:val="22"/>
                <w:szCs w:val="22"/>
              </w:rPr>
              <w:lastRenderedPageBreak/>
              <w:t>BONITO 26/01/2023</w:t>
            </w:r>
          </w:p>
          <w:p w:rsidR="00724543" w:rsidRDefault="00724543">
            <w:pPr>
              <w:pStyle w:val="ParagraphStyle"/>
              <w:jc w:val="both"/>
              <w:rPr>
                <w:sz w:val="22"/>
                <w:szCs w:val="22"/>
              </w:rPr>
            </w:pPr>
            <w:r>
              <w:rPr>
                <w:b/>
                <w:bCs/>
                <w:sz w:val="22"/>
                <w:szCs w:val="22"/>
              </w:rPr>
              <w:t>Prazo de entrega dos materiais  _____ dias</w:t>
            </w:r>
            <w:r>
              <w:rPr>
                <w:sz w:val="22"/>
                <w:szCs w:val="22"/>
              </w:rPr>
              <w:t>, após a assinatura do contrato e/ou documento equivalente.</w:t>
            </w:r>
          </w:p>
          <w:p w:rsidR="00724543" w:rsidRDefault="00724543">
            <w:pPr>
              <w:pStyle w:val="ParagraphStyle"/>
              <w:jc w:val="both"/>
              <w:rPr>
                <w:sz w:val="22"/>
                <w:szCs w:val="22"/>
              </w:rPr>
            </w:pPr>
          </w:p>
          <w:p w:rsidR="00724543" w:rsidRDefault="00724543">
            <w:pPr>
              <w:pStyle w:val="ParagraphStyle"/>
              <w:jc w:val="center"/>
              <w:rPr>
                <w:sz w:val="22"/>
                <w:szCs w:val="22"/>
              </w:rPr>
            </w:pPr>
            <w:r>
              <w:rPr>
                <w:sz w:val="22"/>
                <w:szCs w:val="22"/>
              </w:rPr>
              <w:t>_____________________________________________________________</w:t>
            </w:r>
          </w:p>
          <w:p w:rsidR="00724543" w:rsidRDefault="00724543">
            <w:pPr>
              <w:pStyle w:val="ParagraphStyle"/>
              <w:jc w:val="center"/>
              <w:rPr>
                <w:b/>
                <w:bCs/>
                <w:sz w:val="22"/>
                <w:szCs w:val="22"/>
              </w:rPr>
            </w:pPr>
            <w:r>
              <w:rPr>
                <w:b/>
                <w:bCs/>
                <w:sz w:val="22"/>
                <w:szCs w:val="22"/>
              </w:rPr>
              <w:t>CARIMBO E ASSINATURA DO REPRESENTANTE LEGAL DA EMPRESA</w:t>
            </w:r>
          </w:p>
          <w:p w:rsidR="00724543" w:rsidRDefault="00724543">
            <w:pPr>
              <w:pStyle w:val="ParagraphStyle"/>
              <w:jc w:val="center"/>
              <w:rPr>
                <w:sz w:val="22"/>
                <w:szCs w:val="22"/>
              </w:rPr>
            </w:pPr>
          </w:p>
        </w:tc>
        <w:tc>
          <w:tcPr>
            <w:tcW w:w="5385" w:type="dxa"/>
            <w:tcBorders>
              <w:top w:val="single" w:sz="6" w:space="0" w:color="000000"/>
              <w:left w:val="single" w:sz="6" w:space="0" w:color="000000"/>
              <w:bottom w:val="single" w:sz="6" w:space="0" w:color="000000"/>
              <w:right w:val="single" w:sz="6" w:space="0" w:color="000000"/>
            </w:tcBorders>
          </w:tcPr>
          <w:p w:rsidR="00724543" w:rsidRDefault="00724543">
            <w:pPr>
              <w:pStyle w:val="ParagraphStyle"/>
              <w:jc w:val="center"/>
              <w:rPr>
                <w:b/>
                <w:bCs/>
                <w:sz w:val="22"/>
                <w:szCs w:val="22"/>
              </w:rPr>
            </w:pPr>
          </w:p>
          <w:p w:rsidR="00724543" w:rsidRDefault="00724543">
            <w:pPr>
              <w:pStyle w:val="ParagraphStyle"/>
              <w:jc w:val="center"/>
              <w:rPr>
                <w:b/>
                <w:bCs/>
                <w:sz w:val="22"/>
                <w:szCs w:val="22"/>
              </w:rPr>
            </w:pPr>
          </w:p>
          <w:p w:rsidR="00724543" w:rsidRDefault="00724543">
            <w:pPr>
              <w:pStyle w:val="ParagraphStyle"/>
              <w:jc w:val="center"/>
              <w:rPr>
                <w:b/>
                <w:bCs/>
                <w:sz w:val="22"/>
                <w:szCs w:val="22"/>
              </w:rPr>
            </w:pPr>
          </w:p>
          <w:p w:rsidR="00724543" w:rsidRDefault="00724543">
            <w:pPr>
              <w:pStyle w:val="ParagraphStyle"/>
              <w:jc w:val="center"/>
              <w:rPr>
                <w:b/>
                <w:bCs/>
                <w:sz w:val="22"/>
                <w:szCs w:val="22"/>
              </w:rPr>
            </w:pPr>
            <w:r>
              <w:rPr>
                <w:b/>
                <w:bCs/>
                <w:sz w:val="22"/>
                <w:szCs w:val="22"/>
              </w:rPr>
              <w:t>CARIMBO</w:t>
            </w:r>
          </w:p>
          <w:p w:rsidR="00724543" w:rsidRDefault="00724543">
            <w:pPr>
              <w:pStyle w:val="ParagraphStyle"/>
              <w:jc w:val="center"/>
              <w:rPr>
                <w:b/>
                <w:bCs/>
                <w:sz w:val="22"/>
                <w:szCs w:val="22"/>
              </w:rPr>
            </w:pPr>
            <w:r>
              <w:rPr>
                <w:b/>
                <w:bCs/>
                <w:sz w:val="22"/>
                <w:szCs w:val="22"/>
              </w:rPr>
              <w:lastRenderedPageBreak/>
              <w:t>CNPJ DA EMPRESA</w:t>
            </w:r>
          </w:p>
        </w:tc>
      </w:tr>
    </w:tbl>
    <w:p w:rsidR="00724543" w:rsidRDefault="00724543" w:rsidP="00724543">
      <w:pPr>
        <w:pStyle w:val="ParagraphStyle"/>
        <w:rPr>
          <w:rFonts w:ascii="Times New Roman" w:hAnsi="Times New Roman" w:cs="Times New Roman"/>
        </w:rPr>
      </w:pPr>
    </w:p>
    <w:p w:rsidR="00724543" w:rsidRDefault="00724543" w:rsidP="00724543">
      <w:pPr>
        <w:pStyle w:val="ParagraphStyle"/>
        <w:rPr>
          <w:rStyle w:val="Normaltext"/>
        </w:rPr>
      </w:pPr>
    </w:p>
    <w:p w:rsidR="00724543" w:rsidRDefault="00724543" w:rsidP="00724543">
      <w:pPr>
        <w:pStyle w:val="ParagraphStyle"/>
        <w:rPr>
          <w:rStyle w:val="Normaltext"/>
        </w:rPr>
      </w:pPr>
    </w:p>
    <w:p w:rsidR="00724543" w:rsidRDefault="00724543" w:rsidP="00724543">
      <w:pPr>
        <w:pStyle w:val="ParagraphStyle"/>
        <w:rPr>
          <w:rStyle w:val="Normaltext"/>
        </w:rPr>
      </w:pPr>
    </w:p>
    <w:p w:rsidR="00724543" w:rsidRDefault="00724543" w:rsidP="00724543">
      <w:pPr>
        <w:pStyle w:val="ParagraphStyle"/>
        <w:rPr>
          <w:rStyle w:val="Normaltext"/>
        </w:rPr>
      </w:pPr>
    </w:p>
    <w:p w:rsidR="00724543" w:rsidRDefault="00724543" w:rsidP="00724543">
      <w:pPr>
        <w:pStyle w:val="ParagraphStyle"/>
        <w:rPr>
          <w:rStyle w:val="Normaltext"/>
        </w:rPr>
      </w:pPr>
    </w:p>
    <w:p w:rsidR="00724543" w:rsidRDefault="00724543" w:rsidP="00724543">
      <w:pPr>
        <w:pStyle w:val="ParagraphStyle"/>
        <w:rPr>
          <w:rStyle w:val="Normaltext"/>
        </w:rPr>
      </w:pPr>
    </w:p>
    <w:p w:rsidR="00724543" w:rsidRDefault="00724543"/>
    <w:p w:rsidR="00724543" w:rsidRDefault="00724543">
      <w:r>
        <w:br w:type="page"/>
      </w:r>
    </w:p>
    <w:p w:rsidR="00171905" w:rsidRDefault="00171905"/>
    <w:sectPr w:rsidR="00171905" w:rsidSect="00724543">
      <w:pgSz w:w="16838" w:h="11906"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24543"/>
    <w:rsid w:val="00171905"/>
    <w:rsid w:val="007245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90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724543"/>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724543"/>
    <w:pPr>
      <w:autoSpaceDE w:val="0"/>
      <w:autoSpaceDN w:val="0"/>
      <w:adjustRightInd w:val="0"/>
      <w:spacing w:after="0" w:line="240" w:lineRule="auto"/>
      <w:jc w:val="center"/>
    </w:pPr>
    <w:rPr>
      <w:rFonts w:ascii="Arial" w:hAnsi="Arial" w:cs="Arial"/>
      <w:sz w:val="24"/>
      <w:szCs w:val="24"/>
      <w:lang/>
    </w:rPr>
  </w:style>
  <w:style w:type="paragraph" w:customStyle="1" w:styleId="Right">
    <w:name w:val="Right"/>
    <w:uiPriority w:val="99"/>
    <w:rsid w:val="00724543"/>
    <w:pPr>
      <w:autoSpaceDE w:val="0"/>
      <w:autoSpaceDN w:val="0"/>
      <w:adjustRightInd w:val="0"/>
      <w:spacing w:after="0" w:line="240" w:lineRule="auto"/>
      <w:jc w:val="right"/>
    </w:pPr>
    <w:rPr>
      <w:rFonts w:ascii="Arial" w:hAnsi="Arial" w:cs="Arial"/>
      <w:sz w:val="24"/>
      <w:szCs w:val="24"/>
      <w:lang/>
    </w:rPr>
  </w:style>
  <w:style w:type="character" w:customStyle="1" w:styleId="Normaltext">
    <w:name w:val="Normal text"/>
    <w:uiPriority w:val="99"/>
    <w:rsid w:val="00724543"/>
    <w:rPr>
      <w:sz w:val="20"/>
      <w:szCs w:val="20"/>
    </w:rPr>
  </w:style>
  <w:style w:type="character" w:customStyle="1" w:styleId="Heading">
    <w:name w:val="Heading"/>
    <w:uiPriority w:val="99"/>
    <w:rsid w:val="00724543"/>
    <w:rPr>
      <w:b/>
      <w:bCs/>
      <w:color w:val="0000FF"/>
      <w:sz w:val="20"/>
      <w:szCs w:val="20"/>
    </w:rPr>
  </w:style>
  <w:style w:type="character" w:customStyle="1" w:styleId="Subheading">
    <w:name w:val="Subheading"/>
    <w:uiPriority w:val="99"/>
    <w:rsid w:val="00724543"/>
    <w:rPr>
      <w:b/>
      <w:bCs/>
      <w:color w:val="000080"/>
      <w:sz w:val="20"/>
      <w:szCs w:val="20"/>
    </w:rPr>
  </w:style>
  <w:style w:type="character" w:customStyle="1" w:styleId="Keywords">
    <w:name w:val="Keywords"/>
    <w:uiPriority w:val="99"/>
    <w:rsid w:val="00724543"/>
    <w:rPr>
      <w:i/>
      <w:iCs/>
      <w:color w:val="800000"/>
      <w:sz w:val="20"/>
      <w:szCs w:val="20"/>
    </w:rPr>
  </w:style>
  <w:style w:type="character" w:customStyle="1" w:styleId="Jump1">
    <w:name w:val="Jump 1"/>
    <w:uiPriority w:val="99"/>
    <w:rsid w:val="00724543"/>
    <w:rPr>
      <w:color w:val="008000"/>
      <w:sz w:val="20"/>
      <w:szCs w:val="20"/>
      <w:u w:val="single"/>
    </w:rPr>
  </w:style>
  <w:style w:type="character" w:customStyle="1" w:styleId="Jump2">
    <w:name w:val="Jump 2"/>
    <w:uiPriority w:val="99"/>
    <w:rsid w:val="00724543"/>
    <w:rPr>
      <w:color w:val="008000"/>
      <w:sz w:val="20"/>
      <w:szCs w:val="20"/>
      <w:u w:val="single"/>
    </w:rPr>
  </w:style>
  <w:style w:type="character" w:customStyle="1" w:styleId="Destaque">
    <w:name w:val="Destaque"/>
    <w:uiPriority w:val="99"/>
    <w:rsid w:val="00724543"/>
    <w:rPr>
      <w:rFonts w:ascii="Tahoma" w:hAnsi="Tahoma" w:cs="Tahoma"/>
      <w:shd w:val="clear" w:color="auto" w:fill="FFFF00"/>
    </w:rPr>
  </w:style>
  <w:style w:type="character" w:customStyle="1" w:styleId="FontStyle">
    <w:name w:val="Font Style"/>
    <w:uiPriority w:val="99"/>
    <w:rsid w:val="00724543"/>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9E2F-E164-4B2C-93B3-44568F8E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2903</Words>
  <Characters>15680</Characters>
  <Application>Microsoft Office Word</Application>
  <DocSecurity>0</DocSecurity>
  <Lines>130</Lines>
  <Paragraphs>37</Paragraphs>
  <ScaleCrop>false</ScaleCrop>
  <Company/>
  <LinksUpToDate>false</LinksUpToDate>
  <CharactersWithSpaces>18546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p:lastModifiedBy>
  <cp:revision>1</cp:revision>
  <dcterms:created xsi:type="dcterms:W3CDTF">2023-01-26T17:59:00Z</dcterms:created>
  <dcterms:modified xsi:type="dcterms:W3CDTF">2023-01-26T18:03:00Z</dcterms:modified>
</cp:coreProperties>
</file>